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75948" w14:textId="3D032710" w:rsidR="00386964" w:rsidRPr="006A7414" w:rsidRDefault="00135F87" w:rsidP="00386964">
      <w:pPr>
        <w:pStyle w:val="Header"/>
        <w:jc w:val="center"/>
        <w:rPr>
          <w:b/>
          <w:sz w:val="28"/>
          <w:szCs w:val="28"/>
        </w:rPr>
      </w:pPr>
      <w:r>
        <w:rPr>
          <w:b/>
          <w:sz w:val="28"/>
          <w:szCs w:val="28"/>
        </w:rPr>
        <w:t>End-Use</w:t>
      </w:r>
      <w:r w:rsidR="00386964">
        <w:rPr>
          <w:b/>
          <w:sz w:val="28"/>
          <w:szCs w:val="28"/>
        </w:rPr>
        <w:t xml:space="preserve"> Statement</w:t>
      </w:r>
    </w:p>
    <w:p w14:paraId="31591FE2" w14:textId="77777777" w:rsidR="00386964" w:rsidRPr="004218FA" w:rsidRDefault="00386964" w:rsidP="00386964">
      <w:pPr>
        <w:pStyle w:val="Header"/>
        <w:rPr>
          <w:sz w:val="10"/>
          <w:szCs w:val="10"/>
        </w:rPr>
      </w:pPr>
      <w:r>
        <w:rPr>
          <w:sz w:val="10"/>
          <w:szCs w:val="10"/>
        </w:rPr>
        <mc:AlternateContent>
          <mc:Choice Requires="wps">
            <w:drawing>
              <wp:anchor distT="0" distB="0" distL="114300" distR="114300" simplePos="0" relativeHeight="251659264" behindDoc="0" locked="0" layoutInCell="1" allowOverlap="1" wp14:anchorId="1685FD58" wp14:editId="2D54E9D1">
                <wp:simplePos x="0" y="0"/>
                <wp:positionH relativeFrom="column">
                  <wp:posOffset>-21590</wp:posOffset>
                </wp:positionH>
                <wp:positionV relativeFrom="paragraph">
                  <wp:posOffset>25400</wp:posOffset>
                </wp:positionV>
                <wp:extent cx="6546215" cy="9525"/>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46215" cy="9525"/>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8E31B8" id="_x0000_t32" coordsize="21600,21600" o:spt="32" o:oned="t" path="m,l21600,21600e" filled="f">
                <v:path arrowok="t" fillok="f" o:connecttype="none"/>
                <o:lock v:ext="edit" shapetype="t"/>
              </v:shapetype>
              <v:shape id="AutoShape 2" o:spid="_x0000_s1026" type="#_x0000_t32" style="position:absolute;margin-left:-1.7pt;margin-top:2pt;width:515.4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" strokeweight="2.5pt"/>
            </w:pict>
          </mc:Fallback>
        </mc:AlternateContent>
      </w:r>
    </w:p>
    <w:p w14:paraId="0AC49560" w14:textId="2D9AD064" w:rsidR="00386964" w:rsidRDefault="00386964" w:rsidP="00C51550">
      <w:pPr>
        <w:autoSpaceDE w:val="0"/>
        <w:autoSpaceDN w:val="0"/>
        <w:adjustRightInd w:val="0"/>
        <w:jc w:val="both"/>
        <w:rPr>
          <w:rFonts w:cs="Arial"/>
          <w:b/>
          <w:noProof w:val="0"/>
        </w:rPr>
      </w:pPr>
    </w:p>
    <w:p w14:paraId="72AD5DEF" w14:textId="0483F677" w:rsidR="009A5F22" w:rsidRPr="00C51550" w:rsidRDefault="000F648F" w:rsidP="00C51550">
      <w:pPr>
        <w:autoSpaceDE w:val="0"/>
        <w:autoSpaceDN w:val="0"/>
        <w:adjustRightInd w:val="0"/>
        <w:jc w:val="both"/>
        <w:rPr>
          <w:rFonts w:cs="Arial"/>
          <w:b/>
          <w:noProof w:val="0"/>
        </w:rPr>
      </w:pPr>
      <w:r w:rsidRPr="00C51550">
        <w:rPr>
          <w:rFonts w:cs="Arial"/>
          <w:b/>
          <w:noProof w:val="0"/>
        </w:rPr>
        <w:t>A</w:t>
      </w:r>
      <w:r w:rsidR="00C57807" w:rsidRPr="00C51550">
        <w:rPr>
          <w:rFonts w:cs="Arial"/>
          <w:b/>
          <w:noProof w:val="0"/>
        </w:rPr>
        <w:t>s a United States (U.S.)</w:t>
      </w:r>
      <w:r w:rsidRPr="00C51550">
        <w:rPr>
          <w:rFonts w:cs="Arial"/>
          <w:b/>
          <w:noProof w:val="0"/>
        </w:rPr>
        <w:t xml:space="preserve"> exporter, </w:t>
      </w:r>
      <w:r w:rsidR="0015260A">
        <w:rPr>
          <w:rFonts w:cs="Arial"/>
          <w:b/>
          <w:noProof w:val="0"/>
        </w:rPr>
        <w:t xml:space="preserve">Teledyne </w:t>
      </w:r>
      <w:r w:rsidRPr="00C51550">
        <w:rPr>
          <w:rFonts w:cs="Arial"/>
          <w:b/>
          <w:noProof w:val="0"/>
        </w:rPr>
        <w:t>FLIR’s</w:t>
      </w:r>
      <w:r w:rsidR="00642C6C" w:rsidRPr="00C51550">
        <w:rPr>
          <w:rFonts w:cs="Arial"/>
          <w:b/>
          <w:noProof w:val="0"/>
        </w:rPr>
        <w:t xml:space="preserve"> policy</w:t>
      </w:r>
      <w:r w:rsidRPr="00C51550">
        <w:rPr>
          <w:rFonts w:cs="Arial"/>
          <w:b/>
          <w:noProof w:val="0"/>
        </w:rPr>
        <w:t xml:space="preserve"> is</w:t>
      </w:r>
      <w:r w:rsidR="00642C6C" w:rsidRPr="00C51550">
        <w:rPr>
          <w:rFonts w:cs="Arial"/>
          <w:b/>
          <w:noProof w:val="0"/>
        </w:rPr>
        <w:t xml:space="preserve"> to verify the </w:t>
      </w:r>
      <w:r w:rsidR="00386964">
        <w:rPr>
          <w:rFonts w:cs="Arial"/>
          <w:b/>
          <w:noProof w:val="0"/>
        </w:rPr>
        <w:t>end-use</w:t>
      </w:r>
      <w:r w:rsidR="00642C6C" w:rsidRPr="00C51550">
        <w:rPr>
          <w:rFonts w:cs="Arial"/>
          <w:b/>
          <w:noProof w:val="0"/>
        </w:rPr>
        <w:t xml:space="preserve"> and the </w:t>
      </w:r>
      <w:r w:rsidR="00386964">
        <w:rPr>
          <w:rFonts w:cs="Arial"/>
          <w:b/>
          <w:noProof w:val="0"/>
        </w:rPr>
        <w:t>end-user</w:t>
      </w:r>
      <w:r w:rsidR="00642C6C" w:rsidRPr="00C51550">
        <w:rPr>
          <w:rFonts w:cs="Arial"/>
          <w:b/>
          <w:noProof w:val="0"/>
        </w:rPr>
        <w:t xml:space="preserve">s for all exports </w:t>
      </w:r>
      <w:r w:rsidRPr="00C51550">
        <w:rPr>
          <w:rFonts w:cs="Arial"/>
          <w:b/>
          <w:noProof w:val="0"/>
        </w:rPr>
        <w:t>or re-transfer</w:t>
      </w:r>
      <w:r w:rsidR="006524DC" w:rsidRPr="00C51550">
        <w:rPr>
          <w:rFonts w:cs="Arial"/>
          <w:b/>
          <w:noProof w:val="0"/>
        </w:rPr>
        <w:t xml:space="preserve">s </w:t>
      </w:r>
      <w:r w:rsidR="00642C6C" w:rsidRPr="00C51550">
        <w:rPr>
          <w:rFonts w:cs="Arial"/>
          <w:b/>
          <w:noProof w:val="0"/>
        </w:rPr>
        <w:t xml:space="preserve">involving our products, technical data, </w:t>
      </w:r>
      <w:r w:rsidR="0015260A" w:rsidRPr="00C51550">
        <w:rPr>
          <w:rFonts w:cs="Arial"/>
          <w:b/>
          <w:noProof w:val="0"/>
        </w:rPr>
        <w:t>technology,</w:t>
      </w:r>
      <w:r w:rsidR="00642C6C" w:rsidRPr="00C51550">
        <w:rPr>
          <w:rFonts w:cs="Arial"/>
          <w:b/>
          <w:noProof w:val="0"/>
        </w:rPr>
        <w:t xml:space="preserve"> or software.  This is to ensure full compliance with U.S. export control laws and regulations and the laws and regulations of the countries where </w:t>
      </w:r>
      <w:r w:rsidR="00FA4A32" w:rsidRPr="00C51550">
        <w:rPr>
          <w:rFonts w:cs="Arial"/>
          <w:b/>
          <w:noProof w:val="0"/>
        </w:rPr>
        <w:t xml:space="preserve">we </w:t>
      </w:r>
      <w:r w:rsidR="004A70E3" w:rsidRPr="00C51550">
        <w:rPr>
          <w:rFonts w:cs="Arial"/>
          <w:b/>
          <w:noProof w:val="0"/>
        </w:rPr>
        <w:t>conduct</w:t>
      </w:r>
      <w:r w:rsidR="00642C6C" w:rsidRPr="00C51550">
        <w:rPr>
          <w:rFonts w:cs="Arial"/>
          <w:b/>
          <w:noProof w:val="0"/>
        </w:rPr>
        <w:t xml:space="preserve"> business.  </w:t>
      </w:r>
    </w:p>
    <w:p w14:paraId="35B35678" w14:textId="705D5D84" w:rsidR="009A5F22" w:rsidRPr="00775DDD" w:rsidRDefault="009A5F22" w:rsidP="00642C6C">
      <w:pPr>
        <w:autoSpaceDE w:val="0"/>
        <w:autoSpaceDN w:val="0"/>
        <w:adjustRightInd w:val="0"/>
        <w:rPr>
          <w:rFonts w:cs="Arial"/>
          <w:noProof w:val="0"/>
          <w:sz w:val="20"/>
          <w:szCs w:val="20"/>
        </w:rPr>
      </w:pPr>
    </w:p>
    <w:tbl>
      <w:tblPr>
        <w:tblW w:w="9465"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465"/>
      </w:tblGrid>
      <w:tr w:rsidR="00642C6C" w:rsidRPr="00D212A1" w14:paraId="56BE4D73" w14:textId="77777777" w:rsidTr="00507531">
        <w:trPr>
          <w:cantSplit/>
          <w:trHeight w:val="422"/>
        </w:trPr>
        <w:tc>
          <w:tcPr>
            <w:tcW w:w="9465" w:type="dxa"/>
            <w:tcBorders>
              <w:top w:val="single" w:sz="4" w:space="0" w:color="auto"/>
              <w:bottom w:val="single" w:sz="4" w:space="0" w:color="auto"/>
            </w:tcBorders>
          </w:tcPr>
          <w:p w14:paraId="3C090AD1" w14:textId="1910BDB8" w:rsidR="00642C6C" w:rsidRPr="00D212A1" w:rsidRDefault="005100FF" w:rsidP="002157DF">
            <w:pPr>
              <w:spacing w:before="20" w:after="20"/>
              <w:ind w:left="72"/>
              <w:rPr>
                <w:rFonts w:cs="Arial"/>
                <w:b/>
                <w:sz w:val="20"/>
                <w:szCs w:val="20"/>
              </w:rPr>
            </w:pPr>
            <w:r>
              <w:rPr>
                <w:rFonts w:cs="Arial"/>
                <w:b/>
                <w:sz w:val="20"/>
                <w:szCs w:val="20"/>
              </w:rPr>
              <w:t xml:space="preserve">Ultimate </w:t>
            </w:r>
            <w:r w:rsidR="00386964">
              <w:rPr>
                <w:rFonts w:cs="Arial"/>
                <w:b/>
                <w:sz w:val="20"/>
                <w:szCs w:val="20"/>
              </w:rPr>
              <w:t>End-user</w:t>
            </w:r>
            <w:r>
              <w:rPr>
                <w:rFonts w:cs="Arial"/>
                <w:b/>
                <w:sz w:val="20"/>
                <w:szCs w:val="20"/>
              </w:rPr>
              <w:t xml:space="preserve">’s </w:t>
            </w:r>
            <w:r w:rsidR="00B729C1">
              <w:rPr>
                <w:rFonts w:cs="Arial"/>
                <w:b/>
                <w:sz w:val="20"/>
                <w:szCs w:val="20"/>
              </w:rPr>
              <w:t xml:space="preserve">Company </w:t>
            </w:r>
            <w:r w:rsidR="00642C6C" w:rsidRPr="00D212A1">
              <w:rPr>
                <w:rFonts w:cs="Arial"/>
                <w:b/>
                <w:sz w:val="20"/>
                <w:szCs w:val="20"/>
              </w:rPr>
              <w:t>Name</w:t>
            </w:r>
            <w:r>
              <w:rPr>
                <w:rFonts w:cs="Arial"/>
                <w:b/>
                <w:sz w:val="20"/>
                <w:szCs w:val="20"/>
              </w:rPr>
              <w:t xml:space="preserve"> (Signatory to the Certification)</w:t>
            </w:r>
            <w:r w:rsidR="00642C6C" w:rsidRPr="00D212A1">
              <w:rPr>
                <w:rFonts w:cs="Arial"/>
                <w:b/>
                <w:sz w:val="20"/>
                <w:szCs w:val="20"/>
              </w:rPr>
              <w:t>:</w:t>
            </w:r>
          </w:p>
          <w:p w14:paraId="41F0C9DE" w14:textId="25C81060" w:rsidR="00642C6C" w:rsidRPr="00D212A1" w:rsidRDefault="00642C6C" w:rsidP="002157DF">
            <w:pPr>
              <w:spacing w:before="20" w:after="20"/>
              <w:ind w:left="72"/>
              <w:rPr>
                <w:rFonts w:cs="Arial"/>
                <w:b/>
                <w:sz w:val="20"/>
                <w:szCs w:val="20"/>
              </w:rPr>
            </w:pPr>
            <w:r w:rsidRPr="00D212A1">
              <w:rPr>
                <w:rFonts w:cs="Arial"/>
                <w:b/>
                <w:bCs/>
                <w:sz w:val="20"/>
                <w:szCs w:val="20"/>
              </w:rPr>
              <w:t xml:space="preserve"> </w:t>
            </w:r>
            <w:sdt>
              <w:sdtPr>
                <w:rPr>
                  <w:rFonts w:cs="Arial"/>
                  <w:b/>
                  <w:bCs/>
                  <w:sz w:val="20"/>
                  <w:szCs w:val="20"/>
                </w:rPr>
                <w:id w:val="1562747164"/>
                <w:placeholder>
                  <w:docPart w:val="DefaultPlaceholder_-1854013440"/>
                </w:placeholder>
                <w:showingPlcHdr/>
              </w:sdtPr>
              <w:sdtEndPr>
                <w:rPr>
                  <w:bCs w:val="0"/>
                  <w:highlight w:val="lightGray"/>
                  <w:lang w:val="en-GB"/>
                </w:rPr>
              </w:sdtEndPr>
              <w:sdtContent>
                <w:r w:rsidR="008F3492" w:rsidRPr="005A5388">
                  <w:rPr>
                    <w:rStyle w:val="PlaceholderText"/>
                    <w:rFonts w:eastAsiaTheme="minorHAnsi"/>
                  </w:rPr>
                  <w:t>Click or tap here to enter text.</w:t>
                </w:r>
              </w:sdtContent>
            </w:sdt>
          </w:p>
          <w:p w14:paraId="4D7D3099" w14:textId="77777777" w:rsidR="00642C6C" w:rsidRPr="00D212A1" w:rsidRDefault="00642C6C" w:rsidP="002157DF">
            <w:pPr>
              <w:spacing w:before="20" w:after="20"/>
              <w:ind w:left="72"/>
              <w:rPr>
                <w:rFonts w:cs="Arial"/>
                <w:b/>
                <w:sz w:val="20"/>
                <w:szCs w:val="20"/>
              </w:rPr>
            </w:pPr>
          </w:p>
        </w:tc>
      </w:tr>
      <w:tr w:rsidR="009668FE" w:rsidRPr="00D212A1" w14:paraId="2AD8CC53" w14:textId="77777777" w:rsidTr="00FA4A32">
        <w:trPr>
          <w:cantSplit/>
          <w:trHeight w:val="836"/>
        </w:trPr>
        <w:tc>
          <w:tcPr>
            <w:tcW w:w="9465" w:type="dxa"/>
            <w:tcBorders>
              <w:top w:val="single" w:sz="4" w:space="0" w:color="auto"/>
              <w:bottom w:val="single" w:sz="4" w:space="0" w:color="auto"/>
            </w:tcBorders>
          </w:tcPr>
          <w:p w14:paraId="5DAE15E2" w14:textId="03BCF3C8" w:rsidR="009668FE" w:rsidRPr="00D212A1" w:rsidRDefault="005100FF" w:rsidP="009668FE">
            <w:pPr>
              <w:spacing w:before="20" w:after="20"/>
              <w:ind w:left="72"/>
              <w:rPr>
                <w:rFonts w:cs="Arial"/>
                <w:b/>
                <w:sz w:val="20"/>
                <w:szCs w:val="20"/>
              </w:rPr>
            </w:pPr>
            <w:r>
              <w:rPr>
                <w:rFonts w:cs="Arial"/>
                <w:b/>
                <w:sz w:val="20"/>
                <w:szCs w:val="20"/>
              </w:rPr>
              <w:t xml:space="preserve">Ultimate </w:t>
            </w:r>
            <w:r w:rsidR="00386964">
              <w:rPr>
                <w:rFonts w:cs="Arial"/>
                <w:b/>
                <w:sz w:val="20"/>
                <w:szCs w:val="20"/>
              </w:rPr>
              <w:t>End-user</w:t>
            </w:r>
            <w:r>
              <w:rPr>
                <w:rFonts w:cs="Arial"/>
                <w:b/>
                <w:sz w:val="20"/>
                <w:szCs w:val="20"/>
              </w:rPr>
              <w:t xml:space="preserve"> </w:t>
            </w:r>
            <w:r w:rsidR="00F51EF0">
              <w:rPr>
                <w:rFonts w:cs="Arial"/>
                <w:b/>
                <w:sz w:val="20"/>
                <w:szCs w:val="20"/>
              </w:rPr>
              <w:t>Full Legal Address:</w:t>
            </w:r>
          </w:p>
          <w:sdt>
            <w:sdtPr>
              <w:rPr>
                <w:rFonts w:cs="Arial"/>
                <w:b/>
                <w:sz w:val="20"/>
                <w:szCs w:val="20"/>
                <w:highlight w:val="lightGray"/>
                <w:lang w:val="en-GB"/>
              </w:rPr>
              <w:id w:val="635075495"/>
              <w:placeholder>
                <w:docPart w:val="DefaultPlaceholder_-1854013440"/>
              </w:placeholder>
              <w:showingPlcHdr/>
            </w:sdtPr>
            <w:sdtEndPr/>
            <w:sdtContent>
              <w:p w14:paraId="7A8A6886" w14:textId="543018EC" w:rsidR="009668FE" w:rsidRPr="00D212A1" w:rsidRDefault="008F3492" w:rsidP="008F3492">
                <w:pPr>
                  <w:spacing w:before="20" w:after="20"/>
                  <w:ind w:left="72"/>
                  <w:rPr>
                    <w:rFonts w:cs="Arial"/>
                    <w:b/>
                    <w:sz w:val="20"/>
                    <w:szCs w:val="20"/>
                  </w:rPr>
                </w:pPr>
                <w:r w:rsidRPr="005A5388">
                  <w:rPr>
                    <w:rStyle w:val="PlaceholderText"/>
                    <w:rFonts w:eastAsiaTheme="minorHAnsi"/>
                  </w:rPr>
                  <w:t>Click or tap here to enter text.</w:t>
                </w:r>
              </w:p>
            </w:sdtContent>
          </w:sdt>
        </w:tc>
      </w:tr>
      <w:tr w:rsidR="00642C6C" w:rsidRPr="00D212A1" w14:paraId="29CB0E04" w14:textId="77777777" w:rsidTr="00507531">
        <w:trPr>
          <w:cantSplit/>
          <w:trHeight w:val="422"/>
        </w:trPr>
        <w:tc>
          <w:tcPr>
            <w:tcW w:w="9465" w:type="dxa"/>
            <w:tcBorders>
              <w:top w:val="single" w:sz="4" w:space="0" w:color="auto"/>
              <w:bottom w:val="single" w:sz="4" w:space="0" w:color="auto"/>
            </w:tcBorders>
          </w:tcPr>
          <w:p w14:paraId="439C5E07" w14:textId="7FB71E70" w:rsidR="00642C6C" w:rsidRPr="00D212A1" w:rsidRDefault="00642C6C" w:rsidP="002157DF">
            <w:pPr>
              <w:spacing w:before="20" w:after="20"/>
              <w:ind w:left="72"/>
              <w:rPr>
                <w:rFonts w:cs="Arial"/>
                <w:b/>
                <w:sz w:val="20"/>
                <w:szCs w:val="20"/>
              </w:rPr>
            </w:pPr>
            <w:r w:rsidRPr="00D212A1">
              <w:rPr>
                <w:rFonts w:cs="Arial"/>
                <w:b/>
                <w:sz w:val="20"/>
                <w:szCs w:val="20"/>
              </w:rPr>
              <w:t>Country(ies) of Ultimate Destination</w:t>
            </w:r>
            <w:r w:rsidR="00E35ACD">
              <w:rPr>
                <w:rFonts w:cs="Arial"/>
                <w:b/>
                <w:sz w:val="20"/>
                <w:szCs w:val="20"/>
              </w:rPr>
              <w:t>:</w:t>
            </w:r>
          </w:p>
          <w:sdt>
            <w:sdtPr>
              <w:rPr>
                <w:rFonts w:cs="Arial"/>
                <w:b/>
                <w:sz w:val="20"/>
                <w:szCs w:val="20"/>
                <w:highlight w:val="lightGray"/>
                <w:lang w:val="en-GB"/>
              </w:rPr>
              <w:id w:val="-499280029"/>
              <w:placeholder>
                <w:docPart w:val="DefaultPlaceholder_-1854013440"/>
              </w:placeholder>
              <w:showingPlcHdr/>
            </w:sdtPr>
            <w:sdtEndPr/>
            <w:sdtContent>
              <w:p w14:paraId="60D01539" w14:textId="47F268E3" w:rsidR="00642C6C" w:rsidRPr="00D212A1" w:rsidRDefault="008F3492" w:rsidP="008F3492">
                <w:pPr>
                  <w:spacing w:before="20" w:after="20"/>
                  <w:ind w:left="72"/>
                  <w:rPr>
                    <w:rFonts w:cs="Arial"/>
                    <w:b/>
                    <w:sz w:val="20"/>
                    <w:szCs w:val="20"/>
                  </w:rPr>
                </w:pPr>
                <w:r w:rsidRPr="005A5388">
                  <w:rPr>
                    <w:rStyle w:val="PlaceholderText"/>
                    <w:rFonts w:eastAsiaTheme="minorHAnsi"/>
                  </w:rPr>
                  <w:t>Click or tap here to enter text.</w:t>
                </w:r>
              </w:p>
            </w:sdtContent>
          </w:sdt>
        </w:tc>
      </w:tr>
      <w:tr w:rsidR="005100FF" w:rsidRPr="00D212A1" w14:paraId="4D3BCB30" w14:textId="77777777" w:rsidTr="005100FF">
        <w:trPr>
          <w:cantSplit/>
          <w:trHeight w:val="710"/>
        </w:trPr>
        <w:tc>
          <w:tcPr>
            <w:tcW w:w="9465" w:type="dxa"/>
            <w:tcBorders>
              <w:top w:val="single" w:sz="4" w:space="0" w:color="auto"/>
              <w:bottom w:val="single" w:sz="4" w:space="0" w:color="auto"/>
            </w:tcBorders>
          </w:tcPr>
          <w:p w14:paraId="5624720B" w14:textId="3BA82645" w:rsidR="005100FF" w:rsidRDefault="005100FF" w:rsidP="002157DF">
            <w:pPr>
              <w:spacing w:before="20" w:after="20"/>
              <w:ind w:left="72"/>
              <w:rPr>
                <w:rFonts w:cs="Arial"/>
                <w:b/>
                <w:sz w:val="20"/>
                <w:szCs w:val="20"/>
              </w:rPr>
            </w:pPr>
            <w:r>
              <w:rPr>
                <w:rFonts w:cs="Arial"/>
                <w:b/>
                <w:sz w:val="20"/>
                <w:szCs w:val="20"/>
              </w:rPr>
              <w:t>If a Distributor/Reseller</w:t>
            </w:r>
            <w:r w:rsidR="00DC37F0">
              <w:rPr>
                <w:rFonts w:cs="Arial"/>
                <w:b/>
                <w:sz w:val="20"/>
                <w:szCs w:val="20"/>
              </w:rPr>
              <w:t>/Intermediary</w:t>
            </w:r>
            <w:r>
              <w:rPr>
                <w:rFonts w:cs="Arial"/>
                <w:b/>
                <w:sz w:val="20"/>
                <w:szCs w:val="20"/>
              </w:rPr>
              <w:t xml:space="preserve"> – Name and Full Legal Address:</w:t>
            </w:r>
          </w:p>
          <w:sdt>
            <w:sdtPr>
              <w:rPr>
                <w:rFonts w:cs="Arial"/>
                <w:b/>
                <w:sz w:val="20"/>
                <w:szCs w:val="20"/>
              </w:rPr>
              <w:id w:val="1567214362"/>
              <w:placeholder>
                <w:docPart w:val="DefaultPlaceholder_-1854013440"/>
              </w:placeholder>
              <w:showingPlcHdr/>
            </w:sdtPr>
            <w:sdtEndPr/>
            <w:sdtContent>
              <w:p w14:paraId="1114277E" w14:textId="6B040F72" w:rsidR="005100FF" w:rsidRPr="00D212A1" w:rsidRDefault="008F3492" w:rsidP="008F3492">
                <w:pPr>
                  <w:spacing w:before="20" w:after="20"/>
                  <w:ind w:left="72"/>
                  <w:rPr>
                    <w:rFonts w:cs="Arial"/>
                    <w:b/>
                    <w:sz w:val="20"/>
                    <w:szCs w:val="20"/>
                  </w:rPr>
                </w:pPr>
                <w:r w:rsidRPr="005A5388">
                  <w:rPr>
                    <w:rStyle w:val="PlaceholderText"/>
                    <w:rFonts w:eastAsiaTheme="minorHAnsi"/>
                  </w:rPr>
                  <w:t>Click or tap here to enter text.</w:t>
                </w:r>
              </w:p>
            </w:sdtContent>
          </w:sdt>
        </w:tc>
      </w:tr>
      <w:tr w:rsidR="00642C6C" w:rsidRPr="00D212A1" w14:paraId="72D3FA6E" w14:textId="77777777" w:rsidTr="00E86368">
        <w:trPr>
          <w:trHeight w:val="980"/>
        </w:trPr>
        <w:tc>
          <w:tcPr>
            <w:tcW w:w="9465" w:type="dxa"/>
            <w:tcBorders>
              <w:top w:val="single" w:sz="4" w:space="0" w:color="auto"/>
              <w:bottom w:val="single" w:sz="4" w:space="0" w:color="auto"/>
            </w:tcBorders>
          </w:tcPr>
          <w:p w14:paraId="6DE56EEA" w14:textId="3A0A0916" w:rsidR="00642C6C" w:rsidRDefault="00386964" w:rsidP="002157DF">
            <w:pPr>
              <w:autoSpaceDE w:val="0"/>
              <w:autoSpaceDN w:val="0"/>
              <w:adjustRightInd w:val="0"/>
              <w:snapToGrid w:val="0"/>
              <w:rPr>
                <w:rFonts w:cs="Arial"/>
                <w:b/>
                <w:color w:val="000000"/>
                <w:sz w:val="20"/>
                <w:szCs w:val="20"/>
              </w:rPr>
            </w:pPr>
            <w:r>
              <w:rPr>
                <w:rFonts w:cs="Arial"/>
                <w:b/>
                <w:color w:val="000000"/>
                <w:sz w:val="20"/>
                <w:szCs w:val="20"/>
              </w:rPr>
              <w:t>End-use</w:t>
            </w:r>
            <w:r w:rsidR="00642C6C" w:rsidRPr="00D212A1">
              <w:rPr>
                <w:rFonts w:cs="Arial"/>
                <w:b/>
                <w:color w:val="000000"/>
                <w:sz w:val="20"/>
                <w:szCs w:val="20"/>
              </w:rPr>
              <w:t xml:space="preserve"> Application(s)</w:t>
            </w:r>
          </w:p>
          <w:p w14:paraId="04576C4C" w14:textId="032CF7DB" w:rsidR="003B1F65" w:rsidRPr="00D212A1" w:rsidRDefault="0015260A" w:rsidP="0015260A">
            <w:pPr>
              <w:tabs>
                <w:tab w:val="left" w:pos="210"/>
              </w:tabs>
              <w:autoSpaceDE w:val="0"/>
              <w:autoSpaceDN w:val="0"/>
              <w:adjustRightInd w:val="0"/>
              <w:snapToGrid w:val="0"/>
              <w:rPr>
                <w:rFonts w:cs="Arial"/>
                <w:b/>
                <w:color w:val="000000"/>
                <w:sz w:val="20"/>
                <w:szCs w:val="20"/>
              </w:rPr>
            </w:pPr>
            <w:r>
              <w:rPr>
                <w:rFonts w:cs="Arial"/>
                <w:b/>
                <w:color w:val="000000"/>
                <w:sz w:val="20"/>
                <w:szCs w:val="20"/>
              </w:rPr>
              <w:tab/>
            </w:r>
            <w:r w:rsidR="003B1F65">
              <w:rPr>
                <w:rFonts w:cs="Arial"/>
                <w:b/>
                <w:color w:val="000000"/>
                <w:sz w:val="20"/>
                <w:szCs w:val="20"/>
              </w:rPr>
              <w:t xml:space="preserve">Detail description of the intended </w:t>
            </w:r>
            <w:r w:rsidR="00386964">
              <w:rPr>
                <w:rFonts w:cs="Arial"/>
                <w:b/>
                <w:color w:val="000000"/>
                <w:sz w:val="20"/>
                <w:szCs w:val="20"/>
              </w:rPr>
              <w:t>end-use</w:t>
            </w:r>
            <w:r w:rsidR="003B1F65">
              <w:rPr>
                <w:rFonts w:cs="Arial"/>
                <w:b/>
                <w:color w:val="000000"/>
                <w:sz w:val="20"/>
                <w:szCs w:val="20"/>
              </w:rPr>
              <w:t xml:space="preserve"> of the product, how will t</w:t>
            </w:r>
            <w:r w:rsidR="00E35ACD">
              <w:rPr>
                <w:rFonts w:cs="Arial"/>
                <w:b/>
                <w:color w:val="000000"/>
                <w:sz w:val="20"/>
                <w:szCs w:val="20"/>
              </w:rPr>
              <w:t xml:space="preserve">he </w:t>
            </w:r>
            <w:r w:rsidRPr="0015260A">
              <w:rPr>
                <w:rFonts w:eastAsia="Arial Narrow" w:cs="Arial"/>
                <w:b/>
                <w:color w:val="000000"/>
                <w:sz w:val="20"/>
                <w:szCs w:val="20"/>
              </w:rPr>
              <w:t>Teledyne</w:t>
            </w:r>
            <w:r>
              <w:rPr>
                <w:rFonts w:eastAsia="Arial Narrow" w:cs="Arial"/>
                <w:b/>
                <w:color w:val="000000"/>
                <w:sz w:val="20"/>
                <w:szCs w:val="20"/>
              </w:rPr>
              <w:t xml:space="preserve"> </w:t>
            </w:r>
            <w:r w:rsidR="00E35ACD">
              <w:rPr>
                <w:rFonts w:cs="Arial"/>
                <w:b/>
                <w:color w:val="000000"/>
                <w:sz w:val="20"/>
                <w:szCs w:val="20"/>
              </w:rPr>
              <w:t xml:space="preserve">FLIR product </w:t>
            </w:r>
            <w:r>
              <w:rPr>
                <w:rFonts w:cs="Arial"/>
                <w:b/>
                <w:color w:val="000000"/>
                <w:sz w:val="20"/>
                <w:szCs w:val="20"/>
              </w:rPr>
              <w:tab/>
            </w:r>
            <w:r w:rsidR="00E35ACD">
              <w:rPr>
                <w:rFonts w:cs="Arial"/>
                <w:b/>
                <w:color w:val="000000"/>
                <w:sz w:val="20"/>
                <w:szCs w:val="20"/>
              </w:rPr>
              <w:t>be used:</w:t>
            </w:r>
          </w:p>
          <w:sdt>
            <w:sdtPr>
              <w:rPr>
                <w:rFonts w:cs="Arial"/>
                <w:b/>
                <w:sz w:val="20"/>
                <w:szCs w:val="20"/>
              </w:rPr>
              <w:id w:val="-1569730272"/>
              <w:placeholder>
                <w:docPart w:val="DefaultPlaceholder_-1854013440"/>
              </w:placeholder>
              <w:showingPlcHdr/>
            </w:sdtPr>
            <w:sdtEndPr/>
            <w:sdtContent>
              <w:p w14:paraId="5A8D1E65" w14:textId="49A53654" w:rsidR="00642C6C" w:rsidRPr="00D212A1" w:rsidRDefault="008F3492" w:rsidP="008F3492">
                <w:pPr>
                  <w:tabs>
                    <w:tab w:val="left" w:pos="284"/>
                    <w:tab w:val="left" w:pos="2144"/>
                    <w:tab w:val="left" w:pos="4183"/>
                  </w:tabs>
                  <w:spacing w:before="20" w:after="20"/>
                  <w:ind w:left="72"/>
                  <w:rPr>
                    <w:rFonts w:cs="Arial"/>
                    <w:b/>
                    <w:sz w:val="20"/>
                    <w:szCs w:val="20"/>
                  </w:rPr>
                </w:pPr>
                <w:r w:rsidRPr="005A5388">
                  <w:rPr>
                    <w:rStyle w:val="PlaceholderText"/>
                    <w:rFonts w:eastAsiaTheme="minorHAnsi"/>
                  </w:rPr>
                  <w:t>Click or tap here to enter text.</w:t>
                </w:r>
              </w:p>
            </w:sdtContent>
          </w:sdt>
        </w:tc>
      </w:tr>
      <w:tr w:rsidR="00E86368" w:rsidRPr="00D212A1" w14:paraId="38433095" w14:textId="77777777" w:rsidTr="00E86368">
        <w:trPr>
          <w:trHeight w:val="800"/>
        </w:trPr>
        <w:tc>
          <w:tcPr>
            <w:tcW w:w="9465" w:type="dxa"/>
            <w:tcBorders>
              <w:top w:val="single" w:sz="4" w:space="0" w:color="auto"/>
              <w:bottom w:val="single" w:sz="4" w:space="0" w:color="auto"/>
            </w:tcBorders>
          </w:tcPr>
          <w:p w14:paraId="4D0AEE84" w14:textId="6F2D38D7" w:rsidR="00E86368" w:rsidRDefault="0015260A" w:rsidP="002157DF">
            <w:pPr>
              <w:autoSpaceDE w:val="0"/>
              <w:autoSpaceDN w:val="0"/>
              <w:adjustRightInd w:val="0"/>
              <w:snapToGrid w:val="0"/>
              <w:rPr>
                <w:rFonts w:cs="Arial"/>
                <w:b/>
                <w:color w:val="000000"/>
                <w:sz w:val="20"/>
                <w:szCs w:val="20"/>
              </w:rPr>
            </w:pPr>
            <w:r w:rsidRPr="0015260A">
              <w:rPr>
                <w:rFonts w:eastAsia="Arial Narrow" w:cs="Arial"/>
                <w:b/>
                <w:color w:val="000000"/>
                <w:sz w:val="20"/>
                <w:szCs w:val="20"/>
              </w:rPr>
              <w:t>Teledyne</w:t>
            </w:r>
            <w:r>
              <w:rPr>
                <w:rFonts w:eastAsia="Arial Narrow" w:cs="Arial"/>
                <w:b/>
                <w:color w:val="000000"/>
                <w:sz w:val="20"/>
                <w:szCs w:val="20"/>
              </w:rPr>
              <w:t xml:space="preserve"> </w:t>
            </w:r>
            <w:r w:rsidR="00E86368">
              <w:rPr>
                <w:rFonts w:cs="Arial"/>
                <w:b/>
                <w:color w:val="000000"/>
                <w:sz w:val="20"/>
                <w:szCs w:val="20"/>
              </w:rPr>
              <w:t>FLIR Product Name and Part Number:</w:t>
            </w:r>
          </w:p>
          <w:sdt>
            <w:sdtPr>
              <w:rPr>
                <w:rFonts w:cs="Arial"/>
                <w:b/>
                <w:color w:val="000000"/>
                <w:sz w:val="20"/>
                <w:szCs w:val="20"/>
              </w:rPr>
              <w:id w:val="-1632239420"/>
              <w:placeholder>
                <w:docPart w:val="DefaultPlaceholder_-1854013440"/>
              </w:placeholder>
              <w:showingPlcHdr/>
            </w:sdtPr>
            <w:sdtEndPr/>
            <w:sdtContent>
              <w:p w14:paraId="715A823C" w14:textId="6DD38564" w:rsidR="00E86368" w:rsidRPr="00D212A1" w:rsidRDefault="008F3492" w:rsidP="008F3492">
                <w:pPr>
                  <w:autoSpaceDE w:val="0"/>
                  <w:autoSpaceDN w:val="0"/>
                  <w:adjustRightInd w:val="0"/>
                  <w:snapToGrid w:val="0"/>
                  <w:rPr>
                    <w:rFonts w:cs="Arial"/>
                    <w:b/>
                    <w:color w:val="000000"/>
                    <w:sz w:val="20"/>
                    <w:szCs w:val="20"/>
                  </w:rPr>
                </w:pPr>
                <w:r w:rsidRPr="005A5388">
                  <w:rPr>
                    <w:rStyle w:val="PlaceholderText"/>
                    <w:rFonts w:eastAsiaTheme="minorHAnsi"/>
                  </w:rPr>
                  <w:t>Click or tap here to enter text.</w:t>
                </w:r>
              </w:p>
            </w:sdtContent>
          </w:sdt>
        </w:tc>
      </w:tr>
      <w:tr w:rsidR="00925ED2" w:rsidRPr="00D212A1" w14:paraId="6E771B73" w14:textId="77777777" w:rsidTr="007A7EE2">
        <w:trPr>
          <w:trHeight w:val="467"/>
        </w:trPr>
        <w:tc>
          <w:tcPr>
            <w:tcW w:w="9465" w:type="dxa"/>
            <w:tcBorders>
              <w:top w:val="single" w:sz="4" w:space="0" w:color="auto"/>
              <w:bottom w:val="single" w:sz="4" w:space="0" w:color="auto"/>
            </w:tcBorders>
          </w:tcPr>
          <w:p w14:paraId="6234D21A" w14:textId="4C0D6946" w:rsidR="00925ED2" w:rsidRPr="00204720" w:rsidRDefault="008A6940" w:rsidP="002157DF">
            <w:pPr>
              <w:autoSpaceDE w:val="0"/>
              <w:autoSpaceDN w:val="0"/>
              <w:adjustRightInd w:val="0"/>
              <w:snapToGrid w:val="0"/>
            </w:pPr>
            <w:r>
              <w:rPr>
                <w:rFonts w:cs="Arial"/>
                <w:b/>
                <w:color w:val="000000"/>
                <w:sz w:val="20"/>
                <w:szCs w:val="20"/>
              </w:rPr>
              <w:t xml:space="preserve">Ultimate </w:t>
            </w:r>
            <w:r w:rsidR="00386964">
              <w:rPr>
                <w:rFonts w:cs="Arial"/>
                <w:b/>
                <w:color w:val="000000"/>
                <w:sz w:val="20"/>
                <w:szCs w:val="20"/>
              </w:rPr>
              <w:t>End-user</w:t>
            </w:r>
            <w:r>
              <w:rPr>
                <w:rFonts w:cs="Arial"/>
                <w:b/>
                <w:color w:val="000000"/>
                <w:sz w:val="20"/>
                <w:szCs w:val="20"/>
              </w:rPr>
              <w:t xml:space="preserve">’s </w:t>
            </w:r>
            <w:r w:rsidR="00925ED2" w:rsidRPr="003B1F65">
              <w:rPr>
                <w:rFonts w:cs="Arial"/>
                <w:b/>
                <w:color w:val="000000"/>
                <w:sz w:val="20"/>
                <w:szCs w:val="20"/>
              </w:rPr>
              <w:t>Websit</w:t>
            </w:r>
            <w:r w:rsidR="003B1F65">
              <w:rPr>
                <w:rFonts w:cs="Arial"/>
                <w:b/>
                <w:color w:val="000000"/>
                <w:sz w:val="20"/>
                <w:szCs w:val="20"/>
              </w:rPr>
              <w:t>e</w:t>
            </w:r>
            <w:r w:rsidR="008F3492">
              <w:rPr>
                <w:rFonts w:cs="Arial"/>
                <w:b/>
                <w:color w:val="000000"/>
                <w:sz w:val="20"/>
                <w:szCs w:val="20"/>
              </w:rPr>
              <w:t xml:space="preserve">: </w:t>
            </w:r>
            <w:sdt>
              <w:sdtPr>
                <w:rPr>
                  <w:rFonts w:cs="Arial"/>
                  <w:b/>
                  <w:color w:val="000000"/>
                  <w:sz w:val="20"/>
                  <w:szCs w:val="20"/>
                </w:rPr>
                <w:id w:val="-2059625132"/>
                <w:placeholder>
                  <w:docPart w:val="DefaultPlaceholder_-1854013440"/>
                </w:placeholder>
                <w:showingPlcHdr/>
              </w:sdtPr>
              <w:sdtEndPr/>
              <w:sdtContent>
                <w:r w:rsidR="008F3492" w:rsidRPr="005A5388">
                  <w:rPr>
                    <w:rStyle w:val="PlaceholderText"/>
                    <w:rFonts w:eastAsiaTheme="minorHAnsi"/>
                  </w:rPr>
                  <w:t>Click or tap here to enter text.</w:t>
                </w:r>
              </w:sdtContent>
            </w:sdt>
          </w:p>
          <w:p w14:paraId="3C5A4789" w14:textId="296CA0F1" w:rsidR="00925ED2" w:rsidRPr="00CA1300" w:rsidRDefault="00925ED2" w:rsidP="002157DF">
            <w:pPr>
              <w:autoSpaceDE w:val="0"/>
              <w:autoSpaceDN w:val="0"/>
              <w:adjustRightInd w:val="0"/>
              <w:snapToGrid w:val="0"/>
              <w:rPr>
                <w:rFonts w:cs="Arial"/>
                <w:b/>
                <w:color w:val="000000"/>
                <w:sz w:val="20"/>
                <w:szCs w:val="20"/>
                <w:highlight w:val="yellow"/>
              </w:rPr>
            </w:pPr>
          </w:p>
        </w:tc>
      </w:tr>
      <w:tr w:rsidR="00A7521A" w:rsidRPr="00D212A1" w14:paraId="4F9327F9" w14:textId="77777777" w:rsidTr="007A7EE2">
        <w:trPr>
          <w:trHeight w:val="467"/>
        </w:trPr>
        <w:tc>
          <w:tcPr>
            <w:tcW w:w="9465" w:type="dxa"/>
            <w:tcBorders>
              <w:top w:val="single" w:sz="4" w:space="0" w:color="auto"/>
              <w:bottom w:val="single" w:sz="4" w:space="0" w:color="auto"/>
            </w:tcBorders>
          </w:tcPr>
          <w:p w14:paraId="1A65D46D" w14:textId="11182E96" w:rsidR="00A7521A" w:rsidRPr="00204720" w:rsidRDefault="00DC37F0" w:rsidP="008F3492">
            <w:pPr>
              <w:autoSpaceDE w:val="0"/>
              <w:autoSpaceDN w:val="0"/>
              <w:adjustRightInd w:val="0"/>
              <w:snapToGrid w:val="0"/>
              <w:rPr>
                <w:highlight w:val="yellow"/>
              </w:rPr>
            </w:pPr>
            <w:r>
              <w:rPr>
                <w:rFonts w:cs="Arial"/>
                <w:b/>
                <w:sz w:val="20"/>
                <w:szCs w:val="20"/>
              </w:rPr>
              <w:t xml:space="preserve">Ultimate </w:t>
            </w:r>
            <w:r w:rsidR="00386964">
              <w:rPr>
                <w:rFonts w:cs="Arial"/>
                <w:b/>
                <w:sz w:val="20"/>
                <w:szCs w:val="20"/>
              </w:rPr>
              <w:t>End-user</w:t>
            </w:r>
            <w:r>
              <w:rPr>
                <w:rFonts w:cs="Arial"/>
                <w:b/>
                <w:sz w:val="20"/>
                <w:szCs w:val="20"/>
              </w:rPr>
              <w:t xml:space="preserve">’s </w:t>
            </w:r>
            <w:r w:rsidR="003B1F65" w:rsidRPr="003B1F65">
              <w:rPr>
                <w:rFonts w:cs="Arial"/>
                <w:b/>
                <w:sz w:val="20"/>
                <w:szCs w:val="20"/>
              </w:rPr>
              <w:t>Registration No</w:t>
            </w:r>
            <w:r w:rsidR="008F3492">
              <w:rPr>
                <w:rFonts w:cs="Arial"/>
                <w:b/>
                <w:sz w:val="20"/>
                <w:szCs w:val="20"/>
              </w:rPr>
              <w:t>:</w:t>
            </w:r>
            <w:sdt>
              <w:sdtPr>
                <w:rPr>
                  <w:rFonts w:cs="Arial"/>
                  <w:b/>
                  <w:sz w:val="20"/>
                  <w:szCs w:val="20"/>
                </w:rPr>
                <w:id w:val="1721088196"/>
                <w:placeholder>
                  <w:docPart w:val="DefaultPlaceholder_-1854013440"/>
                </w:placeholder>
                <w:showingPlcHdr/>
              </w:sdtPr>
              <w:sdtEndPr/>
              <w:sdtContent>
                <w:r w:rsidR="008F3492" w:rsidRPr="005A5388">
                  <w:rPr>
                    <w:rStyle w:val="PlaceholderText"/>
                    <w:rFonts w:eastAsiaTheme="minorHAnsi"/>
                  </w:rPr>
                  <w:t>Click or tap here to enter text.</w:t>
                </w:r>
              </w:sdtContent>
            </w:sdt>
          </w:p>
        </w:tc>
      </w:tr>
    </w:tbl>
    <w:p w14:paraId="0872D0F8" w14:textId="5CEC4324" w:rsidR="000F648F" w:rsidRPr="000F648F" w:rsidRDefault="000F648F" w:rsidP="008650BA">
      <w:pPr>
        <w:numPr>
          <w:ilvl w:val="0"/>
          <w:numId w:val="1"/>
        </w:numPr>
        <w:tabs>
          <w:tab w:val="clear" w:pos="288"/>
          <w:tab w:val="left" w:pos="360"/>
        </w:tabs>
        <w:autoSpaceDE w:val="0"/>
        <w:autoSpaceDN w:val="0"/>
        <w:adjustRightInd w:val="0"/>
        <w:spacing w:before="273" w:line="252" w:lineRule="exact"/>
        <w:ind w:left="72"/>
        <w:jc w:val="both"/>
        <w:textAlignment w:val="baseline"/>
        <w:rPr>
          <w:rFonts w:cs="Arial"/>
          <w:b/>
          <w:noProof w:val="0"/>
          <w:sz w:val="20"/>
          <w:szCs w:val="20"/>
        </w:rPr>
      </w:pPr>
      <w:r w:rsidRPr="000F648F">
        <w:rPr>
          <w:rFonts w:eastAsia="Arial Narrow" w:cs="Arial"/>
          <w:b/>
          <w:color w:val="000000"/>
          <w:sz w:val="20"/>
          <w:szCs w:val="20"/>
        </w:rPr>
        <w:t xml:space="preserve">I (We) will not sell, export, re-export, divert or otherwise transfer any </w:t>
      </w:r>
      <w:r w:rsidR="0015260A" w:rsidRPr="0015260A">
        <w:rPr>
          <w:rFonts w:eastAsia="Arial Narrow" w:cs="Arial"/>
          <w:b/>
          <w:color w:val="000000"/>
          <w:sz w:val="20"/>
          <w:szCs w:val="20"/>
        </w:rPr>
        <w:t>Teledyne</w:t>
      </w:r>
      <w:r w:rsidR="0015260A">
        <w:rPr>
          <w:rFonts w:eastAsia="Arial Narrow" w:cs="Arial"/>
          <w:b/>
          <w:color w:val="000000"/>
          <w:sz w:val="20"/>
          <w:szCs w:val="20"/>
        </w:rPr>
        <w:t xml:space="preserve"> </w:t>
      </w:r>
      <w:r w:rsidRPr="000F648F">
        <w:rPr>
          <w:rFonts w:eastAsia="Arial Narrow" w:cs="Arial"/>
          <w:b/>
          <w:color w:val="000000"/>
          <w:sz w:val="20"/>
          <w:szCs w:val="20"/>
        </w:rPr>
        <w:t>FLIR products, technology or software to any en</w:t>
      </w:r>
      <w:r w:rsidR="00C57807">
        <w:rPr>
          <w:rFonts w:eastAsia="Arial Narrow" w:cs="Arial"/>
          <w:b/>
          <w:color w:val="000000"/>
          <w:sz w:val="20"/>
          <w:szCs w:val="20"/>
        </w:rPr>
        <w:t>tity or coun</w:t>
      </w:r>
      <w:r w:rsidR="006524DC">
        <w:rPr>
          <w:rFonts w:eastAsia="Arial Narrow" w:cs="Arial"/>
          <w:b/>
          <w:color w:val="000000"/>
          <w:sz w:val="20"/>
          <w:szCs w:val="20"/>
        </w:rPr>
        <w:t>try subject to U.S.</w:t>
      </w:r>
      <w:r w:rsidR="00C57807">
        <w:rPr>
          <w:rFonts w:eastAsia="Arial Narrow" w:cs="Arial"/>
          <w:b/>
          <w:color w:val="000000"/>
          <w:sz w:val="20"/>
          <w:szCs w:val="20"/>
        </w:rPr>
        <w:t xml:space="preserve"> </w:t>
      </w:r>
      <w:r w:rsidRPr="000F648F">
        <w:rPr>
          <w:rFonts w:eastAsia="Arial Narrow" w:cs="Arial"/>
          <w:b/>
          <w:color w:val="000000"/>
          <w:sz w:val="20"/>
          <w:szCs w:val="20"/>
        </w:rPr>
        <w:t xml:space="preserve">Government approval, including, but not limited to, Cuba, Iran, North Korea, </w:t>
      </w:r>
      <w:r w:rsidR="00F930DC">
        <w:rPr>
          <w:rFonts w:eastAsia="Arial Narrow" w:cs="Arial"/>
          <w:b/>
          <w:color w:val="000000"/>
          <w:sz w:val="20"/>
          <w:szCs w:val="20"/>
        </w:rPr>
        <w:t xml:space="preserve">Russia, </w:t>
      </w:r>
      <w:r w:rsidRPr="000F648F">
        <w:rPr>
          <w:rFonts w:eastAsia="Arial Narrow" w:cs="Arial"/>
          <w:b/>
          <w:color w:val="000000"/>
          <w:sz w:val="20"/>
          <w:szCs w:val="20"/>
        </w:rPr>
        <w:t>Syria, and the Crimea</w:t>
      </w:r>
      <w:r w:rsidR="00B42A07">
        <w:rPr>
          <w:rFonts w:eastAsia="Arial Narrow" w:cs="Arial"/>
          <w:b/>
          <w:color w:val="000000"/>
          <w:sz w:val="20"/>
          <w:szCs w:val="20"/>
        </w:rPr>
        <w:t>, Donetsk, and Luhansk</w:t>
      </w:r>
      <w:r w:rsidRPr="000F648F">
        <w:rPr>
          <w:rFonts w:eastAsia="Arial Narrow" w:cs="Arial"/>
          <w:b/>
          <w:color w:val="000000"/>
          <w:sz w:val="20"/>
          <w:szCs w:val="20"/>
        </w:rPr>
        <w:t xml:space="preserve"> Region</w:t>
      </w:r>
      <w:r w:rsidR="00B42A07">
        <w:rPr>
          <w:rFonts w:eastAsia="Arial Narrow" w:cs="Arial"/>
          <w:b/>
          <w:color w:val="000000"/>
          <w:sz w:val="20"/>
          <w:szCs w:val="20"/>
        </w:rPr>
        <w:t>s</w:t>
      </w:r>
      <w:r w:rsidRPr="000F648F">
        <w:rPr>
          <w:rFonts w:eastAsia="Arial Narrow" w:cs="Arial"/>
          <w:b/>
          <w:color w:val="000000"/>
          <w:sz w:val="20"/>
          <w:szCs w:val="20"/>
        </w:rPr>
        <w:t xml:space="preserve"> of Ukraine unless otherwise authorized by the U.S. Government</w:t>
      </w:r>
      <w:r w:rsidR="00485A48">
        <w:rPr>
          <w:rFonts w:eastAsia="Arial Narrow" w:cs="Arial"/>
          <w:b/>
          <w:color w:val="000000"/>
          <w:sz w:val="20"/>
          <w:szCs w:val="20"/>
        </w:rPr>
        <w:t>.</w:t>
      </w:r>
      <w:r w:rsidR="001A34A1">
        <w:rPr>
          <w:rFonts w:eastAsia="Arial Narrow" w:cs="Arial"/>
          <w:b/>
          <w:color w:val="000000"/>
          <w:sz w:val="20"/>
          <w:szCs w:val="20"/>
        </w:rPr>
        <w:t xml:space="preserve"> (15 CFR §736)</w:t>
      </w:r>
    </w:p>
    <w:p w14:paraId="37C771B1" w14:textId="7F7A102C" w:rsidR="000F648F" w:rsidRDefault="000F648F" w:rsidP="000F648F">
      <w:pPr>
        <w:numPr>
          <w:ilvl w:val="0"/>
          <w:numId w:val="1"/>
        </w:numPr>
        <w:tabs>
          <w:tab w:val="clear" w:pos="288"/>
          <w:tab w:val="left" w:pos="360"/>
        </w:tabs>
        <w:spacing w:before="270" w:line="252" w:lineRule="exact"/>
        <w:ind w:left="72"/>
        <w:jc w:val="both"/>
        <w:textAlignment w:val="baseline"/>
        <w:rPr>
          <w:rFonts w:eastAsia="Arial Narrow" w:cs="Arial"/>
          <w:b/>
          <w:color w:val="000000"/>
          <w:sz w:val="20"/>
          <w:szCs w:val="20"/>
        </w:rPr>
      </w:pPr>
      <w:r w:rsidRPr="00D212A1">
        <w:rPr>
          <w:rFonts w:eastAsia="Arial Narrow" w:cs="Arial"/>
          <w:b/>
          <w:color w:val="000000"/>
          <w:sz w:val="20"/>
          <w:szCs w:val="20"/>
        </w:rPr>
        <w:t xml:space="preserve">I (We) will not sell, export, re-export, divert or otherwise transfer any </w:t>
      </w:r>
      <w:r w:rsidR="0015260A" w:rsidRPr="0015260A">
        <w:rPr>
          <w:rFonts w:eastAsia="Arial Narrow" w:cs="Arial"/>
          <w:b/>
          <w:color w:val="000000"/>
          <w:sz w:val="20"/>
          <w:szCs w:val="20"/>
        </w:rPr>
        <w:t>Teledyne</w:t>
      </w:r>
      <w:r w:rsidR="0015260A">
        <w:rPr>
          <w:rFonts w:eastAsia="Arial Narrow" w:cs="Arial"/>
          <w:b/>
          <w:color w:val="000000"/>
          <w:sz w:val="20"/>
          <w:szCs w:val="20"/>
        </w:rPr>
        <w:t xml:space="preserve"> </w:t>
      </w:r>
      <w:r w:rsidRPr="00D212A1">
        <w:rPr>
          <w:rFonts w:eastAsia="Arial Narrow" w:cs="Arial"/>
          <w:b/>
          <w:color w:val="000000"/>
          <w:sz w:val="20"/>
          <w:szCs w:val="20"/>
        </w:rPr>
        <w:t>FLIR produ</w:t>
      </w:r>
      <w:r w:rsidR="00624E18">
        <w:rPr>
          <w:rFonts w:eastAsia="Arial Narrow" w:cs="Arial"/>
          <w:b/>
          <w:color w:val="000000"/>
          <w:sz w:val="20"/>
          <w:szCs w:val="20"/>
        </w:rPr>
        <w:t>cts, technology or software to</w:t>
      </w:r>
      <w:r w:rsidR="00CE4CC5">
        <w:rPr>
          <w:rFonts w:eastAsia="Arial Narrow" w:cs="Arial"/>
          <w:b/>
          <w:color w:val="000000"/>
          <w:sz w:val="20"/>
          <w:szCs w:val="20"/>
        </w:rPr>
        <w:t xml:space="preserve"> </w:t>
      </w:r>
      <w:r w:rsidR="00463C76">
        <w:rPr>
          <w:rFonts w:eastAsia="Arial Narrow" w:cs="Arial"/>
          <w:b/>
          <w:color w:val="000000"/>
          <w:sz w:val="20"/>
          <w:szCs w:val="20"/>
        </w:rPr>
        <w:t xml:space="preserve">Burma (Myanmar), </w:t>
      </w:r>
      <w:r w:rsidR="00D06402">
        <w:rPr>
          <w:rFonts w:eastAsia="Arial Narrow" w:cs="Arial"/>
          <w:b/>
          <w:color w:val="000000"/>
          <w:sz w:val="20"/>
          <w:szCs w:val="20"/>
        </w:rPr>
        <w:t xml:space="preserve">Cambodia, </w:t>
      </w:r>
      <w:r w:rsidRPr="00D212A1">
        <w:rPr>
          <w:rFonts w:eastAsia="Arial Narrow" w:cs="Arial"/>
          <w:b/>
          <w:color w:val="000000"/>
          <w:sz w:val="20"/>
          <w:szCs w:val="20"/>
        </w:rPr>
        <w:t>China</w:t>
      </w:r>
      <w:r w:rsidR="00CE4CC5">
        <w:rPr>
          <w:rFonts w:eastAsia="Arial Narrow" w:cs="Arial"/>
          <w:b/>
          <w:color w:val="000000"/>
          <w:sz w:val="20"/>
          <w:szCs w:val="20"/>
        </w:rPr>
        <w:t xml:space="preserve">, Russia and </w:t>
      </w:r>
      <w:r w:rsidR="00133E7C">
        <w:rPr>
          <w:rFonts w:eastAsia="Arial Narrow" w:cs="Arial"/>
          <w:b/>
          <w:color w:val="000000"/>
          <w:sz w:val="20"/>
          <w:szCs w:val="20"/>
        </w:rPr>
        <w:t>Venezuela</w:t>
      </w:r>
      <w:r w:rsidR="00133E7C" w:rsidRPr="00D212A1">
        <w:rPr>
          <w:rFonts w:eastAsia="Arial Narrow" w:cs="Arial"/>
          <w:b/>
          <w:color w:val="000000"/>
          <w:sz w:val="20"/>
          <w:szCs w:val="20"/>
        </w:rPr>
        <w:t xml:space="preserve"> </w:t>
      </w:r>
      <w:r w:rsidR="00624E18">
        <w:rPr>
          <w:rFonts w:eastAsia="Arial Narrow" w:cs="Arial"/>
          <w:b/>
          <w:color w:val="000000"/>
          <w:sz w:val="20"/>
          <w:szCs w:val="20"/>
        </w:rPr>
        <w:t xml:space="preserve">for </w:t>
      </w:r>
      <w:r w:rsidRPr="00D212A1">
        <w:rPr>
          <w:rFonts w:eastAsia="Arial Narrow" w:cs="Arial"/>
          <w:b/>
          <w:color w:val="000000"/>
          <w:sz w:val="20"/>
          <w:szCs w:val="20"/>
        </w:rPr>
        <w:t>m</w:t>
      </w:r>
      <w:r w:rsidR="003D1619">
        <w:rPr>
          <w:rFonts w:eastAsia="Arial Narrow" w:cs="Arial"/>
          <w:b/>
          <w:color w:val="000000"/>
          <w:sz w:val="20"/>
          <w:szCs w:val="20"/>
        </w:rPr>
        <w:t xml:space="preserve">ilitary </w:t>
      </w:r>
      <w:r w:rsidR="00386964">
        <w:rPr>
          <w:rFonts w:eastAsia="Arial Narrow" w:cs="Arial"/>
          <w:b/>
          <w:color w:val="000000"/>
          <w:sz w:val="20"/>
          <w:szCs w:val="20"/>
        </w:rPr>
        <w:t>end-use</w:t>
      </w:r>
      <w:r w:rsidR="003D1619">
        <w:rPr>
          <w:rFonts w:eastAsia="Arial Narrow" w:cs="Arial"/>
          <w:b/>
          <w:color w:val="000000"/>
          <w:sz w:val="20"/>
          <w:szCs w:val="20"/>
        </w:rPr>
        <w:t xml:space="preserve"> or </w:t>
      </w:r>
      <w:r w:rsidR="00386964">
        <w:rPr>
          <w:rFonts w:eastAsia="Arial Narrow" w:cs="Arial"/>
          <w:b/>
          <w:color w:val="000000"/>
          <w:sz w:val="20"/>
          <w:szCs w:val="20"/>
        </w:rPr>
        <w:t>end-user</w:t>
      </w:r>
      <w:r w:rsidR="00CE4CC5">
        <w:rPr>
          <w:rFonts w:eastAsia="Arial Narrow" w:cs="Arial"/>
          <w:b/>
          <w:color w:val="000000"/>
          <w:sz w:val="20"/>
          <w:szCs w:val="20"/>
        </w:rPr>
        <w:t xml:space="preserve">s.  </w:t>
      </w:r>
      <w:r w:rsidR="003D1619">
        <w:rPr>
          <w:rFonts w:eastAsia="Arial Narrow" w:cs="Arial"/>
          <w:b/>
          <w:color w:val="000000"/>
          <w:sz w:val="20"/>
          <w:szCs w:val="20"/>
        </w:rPr>
        <w:t xml:space="preserve">Military </w:t>
      </w:r>
      <w:r w:rsidR="00386964">
        <w:rPr>
          <w:rFonts w:eastAsia="Arial Narrow" w:cs="Arial"/>
          <w:b/>
          <w:color w:val="000000"/>
          <w:sz w:val="20"/>
          <w:szCs w:val="20"/>
        </w:rPr>
        <w:t>end-use</w:t>
      </w:r>
      <w:r w:rsidR="00624E18">
        <w:rPr>
          <w:rFonts w:eastAsia="Arial Narrow" w:cs="Arial"/>
          <w:b/>
          <w:color w:val="000000"/>
          <w:sz w:val="20"/>
          <w:szCs w:val="20"/>
        </w:rPr>
        <w:t xml:space="preserve"> in thi</w:t>
      </w:r>
      <w:r w:rsidR="00FB2B55">
        <w:rPr>
          <w:rFonts w:eastAsia="Arial Narrow" w:cs="Arial"/>
          <w:b/>
          <w:color w:val="000000"/>
          <w:sz w:val="20"/>
          <w:szCs w:val="20"/>
        </w:rPr>
        <w:t>s paragraph means the</w:t>
      </w:r>
      <w:r w:rsidR="00CA11AE" w:rsidRPr="009703C9">
        <w:rPr>
          <w:rFonts w:eastAsia="Arial Narrow" w:cs="Arial"/>
          <w:b/>
          <w:color w:val="000000"/>
          <w:sz w:val="20"/>
          <w:szCs w:val="20"/>
        </w:rPr>
        <w:t xml:space="preserve">incorporation of FLIR products, technology or software into a military item described </w:t>
      </w:r>
      <w:r w:rsidR="00CA11AE" w:rsidRPr="009703C9">
        <w:rPr>
          <w:b/>
          <w:sz w:val="20"/>
          <w:szCs w:val="20"/>
        </w:rPr>
        <w:t xml:space="preserve">on the </w:t>
      </w:r>
      <w:r w:rsidR="00CA11AE" w:rsidRPr="009703C9">
        <w:rPr>
          <w:rFonts w:eastAsia="Arial Narrow" w:cs="Arial"/>
          <w:b/>
          <w:color w:val="000000"/>
          <w:sz w:val="20"/>
          <w:szCs w:val="20"/>
        </w:rPr>
        <w:t>U.S. Munitions List</w:t>
      </w:r>
      <w:r w:rsidR="00CA11AE" w:rsidRPr="009703C9">
        <w:rPr>
          <w:b/>
          <w:sz w:val="20"/>
          <w:szCs w:val="20"/>
        </w:rPr>
        <w:t xml:space="preserve"> (USML), and items classified under ECCNs ending in “A018” or under “600 series” ECCNs; </w:t>
      </w:r>
      <w:r w:rsidR="00CA11AE" w:rsidRPr="009703C9">
        <w:rPr>
          <w:rFonts w:eastAsia="Arial Narrow" w:cs="Arial"/>
          <w:b/>
          <w:color w:val="000000"/>
          <w:sz w:val="20"/>
          <w:szCs w:val="20"/>
        </w:rPr>
        <w:t xml:space="preserve">or any item that supports or contributes to the operation, installation, maintenance, repair, overhaul, refurbishing, “development”, or “production”, of military items </w:t>
      </w:r>
      <w:r w:rsidR="00CA11AE" w:rsidRPr="009703C9">
        <w:rPr>
          <w:b/>
          <w:sz w:val="20"/>
          <w:szCs w:val="20"/>
        </w:rPr>
        <w:t>on the USML, or items classified under ECCNs ending in “A018” or under “600 series” ECCNs</w:t>
      </w:r>
      <w:r w:rsidRPr="00D212A1">
        <w:rPr>
          <w:rFonts w:eastAsia="Arial Narrow" w:cs="Arial"/>
          <w:b/>
          <w:color w:val="000000"/>
          <w:sz w:val="20"/>
          <w:szCs w:val="20"/>
        </w:rPr>
        <w:t>.</w:t>
      </w:r>
      <w:r w:rsidR="00B51213">
        <w:rPr>
          <w:rFonts w:eastAsia="Arial Narrow" w:cs="Arial"/>
          <w:b/>
          <w:color w:val="000000"/>
          <w:sz w:val="20"/>
          <w:szCs w:val="20"/>
        </w:rPr>
        <w:t xml:space="preserve"> </w:t>
      </w:r>
      <w:r w:rsidR="009E48A2">
        <w:rPr>
          <w:rFonts w:eastAsia="Arial Narrow" w:cs="Arial"/>
          <w:b/>
          <w:color w:val="000000"/>
          <w:sz w:val="20"/>
          <w:szCs w:val="20"/>
        </w:rPr>
        <w:t xml:space="preserve"> Military </w:t>
      </w:r>
      <w:r w:rsidR="00386964">
        <w:rPr>
          <w:rFonts w:eastAsia="Arial Narrow" w:cs="Arial"/>
          <w:b/>
          <w:color w:val="000000"/>
          <w:sz w:val="20"/>
          <w:szCs w:val="20"/>
        </w:rPr>
        <w:t>end-user</w:t>
      </w:r>
      <w:r w:rsidR="00B51213">
        <w:rPr>
          <w:rFonts w:eastAsia="Arial Narrow" w:cs="Arial"/>
          <w:b/>
          <w:color w:val="000000"/>
          <w:sz w:val="20"/>
          <w:szCs w:val="20"/>
        </w:rPr>
        <w:t xml:space="preserve"> means </w:t>
      </w:r>
      <w:r w:rsidR="009E48A2">
        <w:rPr>
          <w:rFonts w:eastAsia="Arial Narrow" w:cs="Arial"/>
          <w:b/>
          <w:color w:val="000000"/>
          <w:sz w:val="20"/>
          <w:szCs w:val="20"/>
        </w:rPr>
        <w:t>the national armed services (Army, Navy, Marine, Air Force, or Coast Guard), as well as the National Guard and National P</w:t>
      </w:r>
      <w:r w:rsidR="00212CE6">
        <w:rPr>
          <w:rFonts w:eastAsia="Arial Narrow" w:cs="Arial"/>
          <w:b/>
          <w:color w:val="000000"/>
          <w:sz w:val="20"/>
          <w:szCs w:val="20"/>
        </w:rPr>
        <w:t>olice, government intelligence or reconnaissance organizations, or any person or entity whose actions or functions are inte</w:t>
      </w:r>
      <w:r w:rsidR="009F1490">
        <w:rPr>
          <w:rFonts w:eastAsia="Arial Narrow" w:cs="Arial"/>
          <w:b/>
          <w:color w:val="000000"/>
          <w:sz w:val="20"/>
          <w:szCs w:val="20"/>
        </w:rPr>
        <w:t>n</w:t>
      </w:r>
      <w:r w:rsidR="00212CE6">
        <w:rPr>
          <w:rFonts w:eastAsia="Arial Narrow" w:cs="Arial"/>
          <w:b/>
          <w:color w:val="000000"/>
          <w:sz w:val="20"/>
          <w:szCs w:val="20"/>
        </w:rPr>
        <w:t>ded to suppo</w:t>
      </w:r>
      <w:r w:rsidR="00C51550">
        <w:rPr>
          <w:rFonts w:eastAsia="Arial Narrow" w:cs="Arial"/>
          <w:b/>
          <w:color w:val="000000"/>
          <w:sz w:val="20"/>
          <w:szCs w:val="20"/>
        </w:rPr>
        <w:t xml:space="preserve">rt military </w:t>
      </w:r>
      <w:r w:rsidR="00386964">
        <w:rPr>
          <w:rFonts w:eastAsia="Arial Narrow" w:cs="Arial"/>
          <w:b/>
          <w:color w:val="000000"/>
          <w:sz w:val="20"/>
          <w:szCs w:val="20"/>
        </w:rPr>
        <w:t>end-use</w:t>
      </w:r>
      <w:r w:rsidR="00212CE6">
        <w:rPr>
          <w:rFonts w:eastAsia="Arial Narrow" w:cs="Arial"/>
          <w:b/>
          <w:color w:val="000000"/>
          <w:sz w:val="20"/>
          <w:szCs w:val="20"/>
        </w:rPr>
        <w:t>s.</w:t>
      </w:r>
      <w:r w:rsidR="001A34A1">
        <w:rPr>
          <w:rFonts w:eastAsia="Arial Narrow" w:cs="Arial"/>
          <w:b/>
          <w:color w:val="000000"/>
          <w:sz w:val="20"/>
          <w:szCs w:val="20"/>
        </w:rPr>
        <w:t xml:space="preserve"> </w:t>
      </w:r>
      <w:bookmarkStart w:id="0" w:name="_Hlk44068206"/>
      <w:r w:rsidR="001A34A1">
        <w:rPr>
          <w:rFonts w:eastAsia="Arial Narrow" w:cs="Arial"/>
          <w:b/>
          <w:color w:val="000000"/>
          <w:sz w:val="20"/>
          <w:szCs w:val="20"/>
        </w:rPr>
        <w:t>(15 CFR §744.21(f))</w:t>
      </w:r>
      <w:bookmarkEnd w:id="0"/>
    </w:p>
    <w:p w14:paraId="7C007C08" w14:textId="701BD429" w:rsidR="008A3D5B" w:rsidRPr="009703C9" w:rsidRDefault="008A3D5B" w:rsidP="008A3D5B">
      <w:pPr>
        <w:numPr>
          <w:ilvl w:val="0"/>
          <w:numId w:val="1"/>
        </w:numPr>
        <w:tabs>
          <w:tab w:val="clear" w:pos="288"/>
          <w:tab w:val="left" w:pos="360"/>
        </w:tabs>
        <w:spacing w:before="270" w:line="252" w:lineRule="exact"/>
        <w:ind w:left="72"/>
        <w:jc w:val="both"/>
        <w:textAlignment w:val="baseline"/>
        <w:rPr>
          <w:rFonts w:eastAsia="Arial Narrow" w:cs="Arial"/>
          <w:b/>
          <w:color w:val="000000"/>
          <w:sz w:val="20"/>
          <w:szCs w:val="20"/>
        </w:rPr>
      </w:pPr>
      <w:r w:rsidRPr="009703C9">
        <w:rPr>
          <w:rFonts w:eastAsia="Arial Narrow" w:cs="Arial"/>
          <w:b/>
          <w:color w:val="000000"/>
          <w:sz w:val="20"/>
          <w:szCs w:val="20"/>
        </w:rPr>
        <w:t xml:space="preserve">I (We) will not sell, export, re-export, divert or otherwise transfer any FLIR products, technology or software to Burma (Myanmar), Cambodia, China, Russia and Venezulea for military-intelligence </w:t>
      </w:r>
      <w:r w:rsidRPr="009703C9">
        <w:rPr>
          <w:rFonts w:eastAsia="Arial Narrow" w:cs="Arial"/>
          <w:b/>
          <w:color w:val="000000"/>
          <w:sz w:val="20"/>
          <w:szCs w:val="20"/>
        </w:rPr>
        <w:lastRenderedPageBreak/>
        <w:t>end-use or end-users.  Military-intelligence end-use in this paragraph means the “development,” “production,” operation, installation (including on-site installation), maintenance (checking), repair, overhaul, or refurbishing of, or incorporation into, items described on the U.S. Munitions List (USML), or classified under ECCNs ending in “A018” or under “600 series” ECCNs, which are intended to support the actions or functions of a military-intelligence end user.  Miliatry-intelligence end user means  any intelligence or reconnaissance organization of the armed services (army, navy, marine, air force, or coast guard); or national guard. (15 CFR §744.22(f)</w:t>
      </w:r>
      <w:r w:rsidR="00CE7046">
        <w:rPr>
          <w:rFonts w:eastAsia="Arial Narrow" w:cs="Arial"/>
          <w:b/>
          <w:color w:val="000000"/>
          <w:sz w:val="20"/>
          <w:szCs w:val="20"/>
        </w:rPr>
        <w:t xml:space="preserve"> &amp; 15 CFR </w:t>
      </w:r>
      <w:r w:rsidR="00CE7046" w:rsidRPr="00985502">
        <w:rPr>
          <w:rFonts w:eastAsia="Arial Narrow" w:cs="Arial"/>
          <w:b/>
          <w:color w:val="000000"/>
          <w:sz w:val="20"/>
          <w:szCs w:val="20"/>
        </w:rPr>
        <w:t>§</w:t>
      </w:r>
      <w:r w:rsidR="00CE7046">
        <w:rPr>
          <w:rFonts w:eastAsia="Arial Narrow" w:cs="Arial"/>
          <w:b/>
          <w:color w:val="000000"/>
          <w:sz w:val="20"/>
          <w:szCs w:val="20"/>
        </w:rPr>
        <w:t>744.21(g))</w:t>
      </w:r>
    </w:p>
    <w:p w14:paraId="7F08C62F" w14:textId="40FF59D7" w:rsidR="00642C6C" w:rsidRPr="00D212A1" w:rsidRDefault="00E53486" w:rsidP="00D212A1">
      <w:pPr>
        <w:numPr>
          <w:ilvl w:val="0"/>
          <w:numId w:val="1"/>
        </w:numPr>
        <w:tabs>
          <w:tab w:val="clear" w:pos="288"/>
          <w:tab w:val="left" w:pos="360"/>
        </w:tabs>
        <w:spacing w:before="276" w:line="252" w:lineRule="exact"/>
        <w:ind w:left="72"/>
        <w:jc w:val="both"/>
        <w:textAlignment w:val="baseline"/>
        <w:rPr>
          <w:rFonts w:eastAsia="Arial Narrow" w:cs="Arial"/>
          <w:b/>
          <w:color w:val="000000"/>
          <w:sz w:val="20"/>
          <w:szCs w:val="20"/>
        </w:rPr>
      </w:pPr>
      <w:r w:rsidRPr="00D212A1">
        <w:rPr>
          <w:rFonts w:eastAsia="Arial Narrow" w:cs="Arial"/>
          <w:b/>
          <w:color w:val="000000"/>
          <w:sz w:val="20"/>
          <w:szCs w:val="20"/>
        </w:rPr>
        <w:t>I (We</w:t>
      </w:r>
      <w:r w:rsidR="00282E6E">
        <w:rPr>
          <w:rFonts w:eastAsia="Arial Narrow" w:cs="Arial"/>
          <w:b/>
          <w:color w:val="000000"/>
          <w:sz w:val="20"/>
          <w:szCs w:val="20"/>
        </w:rPr>
        <w:t>) acknowledge that U.S.</w:t>
      </w:r>
      <w:r w:rsidRPr="00D212A1">
        <w:rPr>
          <w:rFonts w:eastAsia="Arial Narrow" w:cs="Arial"/>
          <w:b/>
          <w:color w:val="000000"/>
          <w:sz w:val="20"/>
          <w:szCs w:val="20"/>
        </w:rPr>
        <w:t xml:space="preserve"> law prohibits the sale, export or re-export, diversion or transfer, or other participation in any export transaction involving </w:t>
      </w:r>
      <w:r w:rsidR="0015260A" w:rsidRPr="0015260A">
        <w:rPr>
          <w:rFonts w:eastAsia="Arial Narrow" w:cs="Arial"/>
          <w:b/>
          <w:color w:val="000000"/>
          <w:sz w:val="20"/>
          <w:szCs w:val="20"/>
        </w:rPr>
        <w:t>Teledyne</w:t>
      </w:r>
      <w:r w:rsidR="0015260A">
        <w:rPr>
          <w:rFonts w:eastAsia="Arial Narrow" w:cs="Arial"/>
          <w:b/>
          <w:color w:val="000000"/>
          <w:sz w:val="20"/>
          <w:szCs w:val="20"/>
        </w:rPr>
        <w:t xml:space="preserve"> </w:t>
      </w:r>
      <w:r w:rsidR="003E0074" w:rsidRPr="00D212A1">
        <w:rPr>
          <w:rFonts w:eastAsia="Arial Narrow" w:cs="Arial"/>
          <w:b/>
          <w:color w:val="000000"/>
          <w:sz w:val="20"/>
          <w:szCs w:val="20"/>
        </w:rPr>
        <w:t>FLIR</w:t>
      </w:r>
      <w:r w:rsidRPr="00D212A1">
        <w:rPr>
          <w:rFonts w:eastAsia="Arial Narrow" w:cs="Arial"/>
          <w:b/>
          <w:color w:val="000000"/>
          <w:sz w:val="20"/>
          <w:szCs w:val="20"/>
        </w:rPr>
        <w:t xml:space="preserve"> products with individuals or companies listed in the U.S. Commerce Department’s </w:t>
      </w:r>
      <w:r w:rsidR="00C57807">
        <w:rPr>
          <w:rFonts w:eastAsia="Arial Narrow" w:cs="Arial"/>
          <w:b/>
          <w:color w:val="000000"/>
          <w:sz w:val="20"/>
          <w:szCs w:val="20"/>
        </w:rPr>
        <w:t>Denied Persons or Entity List</w:t>
      </w:r>
      <w:r w:rsidRPr="00D212A1">
        <w:rPr>
          <w:rFonts w:eastAsia="Arial Narrow" w:cs="Arial"/>
          <w:b/>
          <w:color w:val="000000"/>
          <w:sz w:val="20"/>
          <w:szCs w:val="20"/>
        </w:rPr>
        <w:t>, the U.S. Treasury Department’s list of Specially Designated Nationals or the U.S. Department of State’s list of individuals debarred from receiving Munitions List items and other applicable lists, i.e., Entity List as well as the Denial Person/Company list of the selling country</w:t>
      </w:r>
      <w:r w:rsidR="00485A48">
        <w:rPr>
          <w:rFonts w:eastAsia="Arial Narrow" w:cs="Arial"/>
          <w:b/>
          <w:color w:val="000000"/>
          <w:sz w:val="20"/>
          <w:szCs w:val="20"/>
        </w:rPr>
        <w:t>.</w:t>
      </w:r>
    </w:p>
    <w:p w14:paraId="0EA7FD07" w14:textId="270FD7F3" w:rsidR="00E53486" w:rsidRPr="00A81675" w:rsidRDefault="00E53486" w:rsidP="00E53486">
      <w:pPr>
        <w:numPr>
          <w:ilvl w:val="0"/>
          <w:numId w:val="1"/>
        </w:numPr>
        <w:tabs>
          <w:tab w:val="clear" w:pos="288"/>
          <w:tab w:val="left" w:pos="360"/>
        </w:tabs>
        <w:spacing w:before="276" w:line="252" w:lineRule="exact"/>
        <w:ind w:left="72"/>
        <w:jc w:val="both"/>
        <w:textAlignment w:val="baseline"/>
        <w:rPr>
          <w:rFonts w:eastAsia="Arial Narrow" w:cs="Arial"/>
          <w:b/>
          <w:color w:val="000000"/>
          <w:sz w:val="20"/>
          <w:szCs w:val="20"/>
        </w:rPr>
      </w:pPr>
      <w:r w:rsidRPr="00A81675">
        <w:rPr>
          <w:rFonts w:eastAsia="Arial Narrow" w:cs="Arial"/>
          <w:b/>
          <w:color w:val="000000"/>
          <w:sz w:val="20"/>
          <w:szCs w:val="20"/>
        </w:rPr>
        <w:t xml:space="preserve">I (We) will abide by all applicable </w:t>
      </w:r>
      <w:r w:rsidR="00282E6E" w:rsidRPr="00A81675">
        <w:rPr>
          <w:rFonts w:eastAsia="Arial Narrow" w:cs="Arial"/>
          <w:b/>
          <w:color w:val="000000"/>
          <w:sz w:val="20"/>
          <w:szCs w:val="20"/>
        </w:rPr>
        <w:t>U.S.</w:t>
      </w:r>
      <w:r w:rsidRPr="00A81675">
        <w:rPr>
          <w:rFonts w:eastAsia="Arial Narrow" w:cs="Arial"/>
          <w:b/>
          <w:color w:val="000000"/>
          <w:sz w:val="20"/>
          <w:szCs w:val="20"/>
        </w:rPr>
        <w:t xml:space="preserve"> and/or purcha</w:t>
      </w:r>
      <w:r w:rsidR="00537596" w:rsidRPr="00A81675">
        <w:rPr>
          <w:rFonts w:eastAsia="Arial Narrow" w:cs="Arial"/>
          <w:b/>
          <w:color w:val="000000"/>
          <w:sz w:val="20"/>
          <w:szCs w:val="20"/>
        </w:rPr>
        <w:t>s</w:t>
      </w:r>
      <w:r w:rsidRPr="00A81675">
        <w:rPr>
          <w:rFonts w:eastAsia="Arial Narrow" w:cs="Arial"/>
          <w:b/>
          <w:color w:val="000000"/>
          <w:sz w:val="20"/>
          <w:szCs w:val="20"/>
        </w:rPr>
        <w:t xml:space="preserve">ing country export control laws and regulations for all products purchased from </w:t>
      </w:r>
      <w:r w:rsidR="0015260A" w:rsidRPr="0015260A">
        <w:rPr>
          <w:rFonts w:eastAsia="Arial Narrow" w:cs="Arial"/>
          <w:b/>
          <w:color w:val="000000"/>
          <w:sz w:val="20"/>
          <w:szCs w:val="20"/>
        </w:rPr>
        <w:t>Teledyne</w:t>
      </w:r>
      <w:r w:rsidR="0015260A">
        <w:rPr>
          <w:rFonts w:eastAsia="Arial Narrow" w:cs="Arial"/>
          <w:b/>
          <w:color w:val="000000"/>
          <w:sz w:val="20"/>
          <w:szCs w:val="20"/>
        </w:rPr>
        <w:t xml:space="preserve"> </w:t>
      </w:r>
      <w:r w:rsidR="003E0074" w:rsidRPr="00A81675">
        <w:rPr>
          <w:rFonts w:eastAsia="Arial Narrow" w:cs="Arial"/>
          <w:b/>
          <w:color w:val="000000"/>
          <w:sz w:val="20"/>
          <w:szCs w:val="20"/>
        </w:rPr>
        <w:t>FLIR</w:t>
      </w:r>
      <w:r w:rsidRPr="00A81675">
        <w:rPr>
          <w:rFonts w:eastAsia="Arial Narrow" w:cs="Arial"/>
          <w:b/>
          <w:color w:val="000000"/>
          <w:sz w:val="20"/>
          <w:szCs w:val="20"/>
        </w:rPr>
        <w:t xml:space="preserve"> and will obtain any licenses or approvals required by the U.S. Government and/or the purchasing countries’ Government prior to the sale, export, re-export, diversion or otherwise transfer of </w:t>
      </w:r>
      <w:r w:rsidR="0015260A" w:rsidRPr="0015260A">
        <w:rPr>
          <w:rFonts w:eastAsia="Arial Narrow" w:cs="Arial"/>
          <w:b/>
          <w:color w:val="000000"/>
          <w:sz w:val="20"/>
          <w:szCs w:val="20"/>
        </w:rPr>
        <w:t>Teledyne</w:t>
      </w:r>
      <w:r w:rsidR="0015260A">
        <w:rPr>
          <w:rFonts w:eastAsia="Arial Narrow" w:cs="Arial"/>
          <w:b/>
          <w:color w:val="000000"/>
          <w:sz w:val="20"/>
          <w:szCs w:val="20"/>
        </w:rPr>
        <w:t xml:space="preserve"> </w:t>
      </w:r>
      <w:r w:rsidR="003E0074" w:rsidRPr="00A81675">
        <w:rPr>
          <w:rFonts w:eastAsia="Arial Narrow" w:cs="Arial"/>
          <w:b/>
          <w:color w:val="000000"/>
          <w:sz w:val="20"/>
          <w:szCs w:val="20"/>
        </w:rPr>
        <w:t>FLIR</w:t>
      </w:r>
      <w:r w:rsidRPr="00A81675">
        <w:rPr>
          <w:rFonts w:eastAsia="Arial Narrow" w:cs="Arial"/>
          <w:b/>
          <w:color w:val="000000"/>
          <w:sz w:val="20"/>
          <w:szCs w:val="20"/>
        </w:rPr>
        <w:t>’s products, software or technology.</w:t>
      </w:r>
    </w:p>
    <w:p w14:paraId="77B13EAD" w14:textId="0265E78A" w:rsidR="00BF6D95" w:rsidRDefault="00BF6D95" w:rsidP="00BF6D95">
      <w:pPr>
        <w:numPr>
          <w:ilvl w:val="0"/>
          <w:numId w:val="1"/>
        </w:numPr>
        <w:tabs>
          <w:tab w:val="clear" w:pos="288"/>
          <w:tab w:val="left" w:pos="360"/>
        </w:tabs>
        <w:spacing w:before="276" w:line="252" w:lineRule="exact"/>
        <w:ind w:left="72"/>
        <w:jc w:val="both"/>
        <w:textAlignment w:val="baseline"/>
        <w:rPr>
          <w:rFonts w:eastAsia="Arial Narrow" w:cs="Arial"/>
          <w:b/>
          <w:color w:val="000000"/>
          <w:sz w:val="20"/>
          <w:szCs w:val="20"/>
        </w:rPr>
      </w:pPr>
      <w:r w:rsidRPr="00BF6D95">
        <w:rPr>
          <w:rFonts w:eastAsia="Arial Narrow" w:cs="Arial"/>
          <w:b/>
          <w:color w:val="000000"/>
          <w:sz w:val="20"/>
          <w:szCs w:val="20"/>
        </w:rPr>
        <w:t xml:space="preserve">I (We) will not use in the development, design, manufacture, construction, operation, testing or maintenance, of any nuclear explosive device, any unsafeguarded nuclear activity or facility, or in any facility used for the chemical processing </w:t>
      </w:r>
      <w:r w:rsidR="005D237E">
        <w:rPr>
          <w:rFonts w:eastAsia="Arial Narrow" w:cs="Arial"/>
          <w:b/>
          <w:color w:val="000000"/>
          <w:sz w:val="20"/>
          <w:szCs w:val="20"/>
        </w:rPr>
        <w:t xml:space="preserve">of irradiated special nuclear, </w:t>
      </w:r>
      <w:r w:rsidRPr="00BF6D95">
        <w:rPr>
          <w:rFonts w:eastAsia="Arial Narrow" w:cs="Arial"/>
          <w:b/>
          <w:color w:val="000000"/>
          <w:sz w:val="20"/>
          <w:szCs w:val="20"/>
        </w:rPr>
        <w:t>source material, production of heavy water, or the separation of isotopes of source and special nuclear material, or for the fabrication of nuclear reactor fuel containing plutonium</w:t>
      </w:r>
      <w:r w:rsidR="00485A48">
        <w:rPr>
          <w:rFonts w:eastAsia="Arial Narrow" w:cs="Arial"/>
          <w:b/>
          <w:color w:val="000000"/>
          <w:sz w:val="20"/>
          <w:szCs w:val="20"/>
        </w:rPr>
        <w:t>.</w:t>
      </w:r>
      <w:bookmarkStart w:id="1" w:name="_Hlk44068255"/>
      <w:r w:rsidR="001A34A1">
        <w:rPr>
          <w:rFonts w:eastAsia="Arial Narrow" w:cs="Arial"/>
          <w:b/>
          <w:color w:val="000000"/>
          <w:sz w:val="20"/>
          <w:szCs w:val="20"/>
        </w:rPr>
        <w:t xml:space="preserve"> (15 CFR §744.2)</w:t>
      </w:r>
    </w:p>
    <w:bookmarkEnd w:id="1"/>
    <w:p w14:paraId="3F588D4D" w14:textId="2142DDAC" w:rsidR="0052362F" w:rsidRPr="0052362F" w:rsidRDefault="0052362F" w:rsidP="0052362F">
      <w:pPr>
        <w:numPr>
          <w:ilvl w:val="0"/>
          <w:numId w:val="1"/>
        </w:numPr>
        <w:tabs>
          <w:tab w:val="clear" w:pos="288"/>
          <w:tab w:val="left" w:pos="360"/>
        </w:tabs>
        <w:spacing w:before="276" w:line="252" w:lineRule="exact"/>
        <w:ind w:left="72"/>
        <w:jc w:val="both"/>
        <w:textAlignment w:val="baseline"/>
        <w:rPr>
          <w:rFonts w:eastAsia="Arial Narrow" w:cs="Arial"/>
          <w:b/>
          <w:color w:val="000000"/>
          <w:sz w:val="20"/>
          <w:szCs w:val="20"/>
        </w:rPr>
      </w:pPr>
      <w:r w:rsidRPr="0052362F">
        <w:rPr>
          <w:rFonts w:cs="Arial"/>
          <w:b/>
          <w:sz w:val="20"/>
          <w:szCs w:val="20"/>
        </w:rPr>
        <w:t xml:space="preserve">The items will not be used in the design, development, production or use of </w:t>
      </w:r>
      <w:r w:rsidRPr="0052362F">
        <w:rPr>
          <w:rFonts w:cs="Arial"/>
          <w:b/>
          <w:color w:val="000000"/>
          <w:sz w:val="20"/>
          <w:szCs w:val="20"/>
        </w:rPr>
        <w:t>chemical, biological, or nuclear weapons or their precursors, or of rocket systems or missile technology or unmanned aerial vehicles or for terrorist activities</w:t>
      </w:r>
      <w:r w:rsidR="001A34A1">
        <w:rPr>
          <w:rFonts w:cs="Arial"/>
          <w:b/>
          <w:color w:val="000000"/>
          <w:sz w:val="20"/>
          <w:szCs w:val="20"/>
        </w:rPr>
        <w:t xml:space="preserve"> </w:t>
      </w:r>
      <w:r w:rsidR="001A34A1">
        <w:rPr>
          <w:rFonts w:eastAsia="Arial Narrow" w:cs="Arial"/>
          <w:b/>
          <w:color w:val="000000"/>
          <w:sz w:val="20"/>
          <w:szCs w:val="20"/>
        </w:rPr>
        <w:t>(15 CFR §736)</w:t>
      </w:r>
    </w:p>
    <w:p w14:paraId="414FC446" w14:textId="35CEB985" w:rsidR="00282E6E" w:rsidRDefault="00282E6E" w:rsidP="0052362F">
      <w:pPr>
        <w:pStyle w:val="CMH1SB"/>
        <w:numPr>
          <w:ilvl w:val="0"/>
          <w:numId w:val="0"/>
        </w:numPr>
        <w:autoSpaceDE w:val="0"/>
        <w:autoSpaceDN w:val="0"/>
        <w:adjustRightInd w:val="0"/>
        <w:rPr>
          <w:rFonts w:cs="Arial"/>
          <w:b/>
          <w:sz w:val="20"/>
          <w:szCs w:val="20"/>
        </w:rPr>
      </w:pPr>
    </w:p>
    <w:p w14:paraId="687E8AC3" w14:textId="5F0BFDAC" w:rsidR="00E120B1" w:rsidRDefault="00A7521A" w:rsidP="0052362F">
      <w:pPr>
        <w:pStyle w:val="CMH1SB"/>
        <w:numPr>
          <w:ilvl w:val="0"/>
          <w:numId w:val="1"/>
        </w:numPr>
        <w:autoSpaceDE w:val="0"/>
        <w:autoSpaceDN w:val="0"/>
        <w:adjustRightInd w:val="0"/>
        <w:spacing w:line="240" w:lineRule="auto"/>
        <w:ind w:left="432"/>
        <w:rPr>
          <w:rFonts w:cs="Arial"/>
          <w:b/>
          <w:sz w:val="20"/>
          <w:szCs w:val="20"/>
        </w:rPr>
      </w:pPr>
      <w:r>
        <w:rPr>
          <w:rFonts w:cs="Arial"/>
          <w:b/>
          <w:sz w:val="20"/>
          <w:szCs w:val="20"/>
        </w:rPr>
        <w:t>Select if t</w:t>
      </w:r>
      <w:r w:rsidR="00E53486" w:rsidRPr="00D212A1">
        <w:rPr>
          <w:rFonts w:cs="Arial"/>
          <w:b/>
          <w:sz w:val="20"/>
          <w:szCs w:val="20"/>
        </w:rPr>
        <w:t>he item</w:t>
      </w:r>
      <w:r>
        <w:rPr>
          <w:rFonts w:cs="Arial"/>
          <w:b/>
          <w:sz w:val="20"/>
          <w:szCs w:val="20"/>
        </w:rPr>
        <w:t>(</w:t>
      </w:r>
      <w:r w:rsidR="00E53486" w:rsidRPr="00D212A1">
        <w:rPr>
          <w:rFonts w:cs="Arial"/>
          <w:b/>
          <w:sz w:val="20"/>
          <w:szCs w:val="20"/>
        </w:rPr>
        <w:t>s</w:t>
      </w:r>
      <w:r>
        <w:rPr>
          <w:rFonts w:cs="Arial"/>
          <w:b/>
          <w:sz w:val="20"/>
          <w:szCs w:val="20"/>
        </w:rPr>
        <w:t>)</w:t>
      </w:r>
      <w:r w:rsidR="00E53486" w:rsidRPr="00D212A1">
        <w:rPr>
          <w:rFonts w:cs="Arial"/>
          <w:b/>
          <w:sz w:val="20"/>
          <w:szCs w:val="20"/>
        </w:rPr>
        <w:t xml:space="preserve"> are</w:t>
      </w:r>
      <w:r>
        <w:rPr>
          <w:rFonts w:cs="Arial"/>
          <w:b/>
          <w:sz w:val="20"/>
          <w:szCs w:val="20"/>
        </w:rPr>
        <w:t xml:space="preserve"> </w:t>
      </w:r>
      <w:r w:rsidR="00E33419">
        <w:rPr>
          <w:rFonts w:cs="Arial"/>
          <w:b/>
          <w:sz w:val="20"/>
          <w:szCs w:val="20"/>
        </w:rPr>
        <w:t>only</w:t>
      </w:r>
      <w:r w:rsidR="00E53486" w:rsidRPr="00D212A1">
        <w:rPr>
          <w:rFonts w:cs="Arial"/>
          <w:b/>
          <w:sz w:val="20"/>
          <w:szCs w:val="20"/>
        </w:rPr>
        <w:t xml:space="preserve"> for </w:t>
      </w:r>
      <w:r w:rsidR="009C355C">
        <w:rPr>
          <w:rFonts w:cs="Arial"/>
          <w:b/>
          <w:sz w:val="20"/>
          <w:szCs w:val="20"/>
        </w:rPr>
        <w:t>C</w:t>
      </w:r>
      <w:r>
        <w:rPr>
          <w:rFonts w:cs="Arial"/>
          <w:b/>
          <w:sz w:val="20"/>
          <w:szCs w:val="20"/>
        </w:rPr>
        <w:t>ommercial</w:t>
      </w:r>
      <w:r w:rsidR="00E53486" w:rsidRPr="00D212A1">
        <w:rPr>
          <w:rFonts w:cs="Arial"/>
          <w:b/>
          <w:sz w:val="20"/>
          <w:szCs w:val="20"/>
        </w:rPr>
        <w:t xml:space="preserve"> </w:t>
      </w:r>
      <w:r w:rsidR="009C355C">
        <w:rPr>
          <w:rFonts w:cs="Arial"/>
          <w:b/>
          <w:sz w:val="20"/>
          <w:szCs w:val="20"/>
        </w:rPr>
        <w:t>End-U</w:t>
      </w:r>
      <w:r w:rsidR="00386964">
        <w:rPr>
          <w:rFonts w:cs="Arial"/>
          <w:b/>
          <w:sz w:val="20"/>
          <w:szCs w:val="20"/>
        </w:rPr>
        <w:t>se</w:t>
      </w:r>
      <w:r w:rsidRPr="00A7521A">
        <w:rPr>
          <w:rFonts w:cs="Arial"/>
          <w:b/>
          <w:sz w:val="20"/>
          <w:szCs w:val="20"/>
        </w:rPr>
        <w:t xml:space="preserve"> </w:t>
      </w:r>
      <w:r w:rsidR="000952F4">
        <w:rPr>
          <w:rFonts w:cs="Arial"/>
          <w:b/>
          <w:sz w:val="20"/>
          <w:szCs w:val="20"/>
        </w:rPr>
        <w:fldChar w:fldCharType="begin">
          <w:ffData>
            <w:name w:val="Check1"/>
            <w:enabled/>
            <w:calcOnExit w:val="0"/>
            <w:checkBox>
              <w:size w:val="28"/>
              <w:default w:val="0"/>
              <w:checked w:val="0"/>
            </w:checkBox>
          </w:ffData>
        </w:fldChar>
      </w:r>
      <w:bookmarkStart w:id="2" w:name="Check1"/>
      <w:r w:rsidR="000952F4">
        <w:rPr>
          <w:rFonts w:cs="Arial"/>
          <w:b/>
          <w:sz w:val="20"/>
          <w:szCs w:val="20"/>
        </w:rPr>
        <w:instrText xml:space="preserve"> FORMCHECKBOX </w:instrText>
      </w:r>
      <w:r w:rsidR="002175B6">
        <w:rPr>
          <w:rFonts w:cs="Arial"/>
          <w:b/>
          <w:sz w:val="20"/>
          <w:szCs w:val="20"/>
        </w:rPr>
      </w:r>
      <w:r w:rsidR="002175B6">
        <w:rPr>
          <w:rFonts w:cs="Arial"/>
          <w:b/>
          <w:sz w:val="20"/>
          <w:szCs w:val="20"/>
        </w:rPr>
        <w:fldChar w:fldCharType="separate"/>
      </w:r>
      <w:r w:rsidR="000952F4">
        <w:rPr>
          <w:rFonts w:cs="Arial"/>
          <w:b/>
          <w:sz w:val="20"/>
          <w:szCs w:val="20"/>
        </w:rPr>
        <w:fldChar w:fldCharType="end"/>
      </w:r>
      <w:bookmarkEnd w:id="2"/>
    </w:p>
    <w:p w14:paraId="7D5E993B" w14:textId="03502E90" w:rsidR="00A7521A" w:rsidRDefault="00A7521A" w:rsidP="0052362F">
      <w:pPr>
        <w:pStyle w:val="CMH1SB"/>
        <w:numPr>
          <w:ilvl w:val="0"/>
          <w:numId w:val="0"/>
        </w:numPr>
        <w:autoSpaceDE w:val="0"/>
        <w:autoSpaceDN w:val="0"/>
        <w:adjustRightInd w:val="0"/>
        <w:spacing w:line="240" w:lineRule="auto"/>
        <w:ind w:left="-216" w:hanging="75"/>
        <w:rPr>
          <w:rFonts w:cs="Arial"/>
          <w:b/>
          <w:sz w:val="20"/>
          <w:szCs w:val="20"/>
        </w:rPr>
      </w:pPr>
    </w:p>
    <w:p w14:paraId="28971C61" w14:textId="6BC5FEC4" w:rsidR="00E419CE" w:rsidRDefault="00A7521A" w:rsidP="0052362F">
      <w:pPr>
        <w:pStyle w:val="CMH1SB"/>
        <w:numPr>
          <w:ilvl w:val="0"/>
          <w:numId w:val="1"/>
        </w:numPr>
        <w:autoSpaceDE w:val="0"/>
        <w:autoSpaceDN w:val="0"/>
        <w:adjustRightInd w:val="0"/>
        <w:spacing w:line="240" w:lineRule="auto"/>
        <w:ind w:left="432"/>
        <w:rPr>
          <w:rFonts w:cs="Arial"/>
          <w:b/>
          <w:sz w:val="20"/>
          <w:szCs w:val="20"/>
        </w:rPr>
      </w:pPr>
      <w:r>
        <w:rPr>
          <w:rFonts w:cs="Arial"/>
          <w:b/>
          <w:sz w:val="20"/>
          <w:szCs w:val="20"/>
        </w:rPr>
        <w:t>Sele</w:t>
      </w:r>
      <w:r w:rsidR="009C355C">
        <w:rPr>
          <w:rFonts w:cs="Arial"/>
          <w:b/>
          <w:sz w:val="20"/>
          <w:szCs w:val="20"/>
        </w:rPr>
        <w:t>ct if the item(s) are only for M</w:t>
      </w:r>
      <w:r>
        <w:rPr>
          <w:rFonts w:cs="Arial"/>
          <w:b/>
          <w:sz w:val="20"/>
          <w:szCs w:val="20"/>
        </w:rPr>
        <w:t>ilitary</w:t>
      </w:r>
      <w:r w:rsidR="005D237E">
        <w:rPr>
          <w:rFonts w:cs="Arial"/>
          <w:b/>
          <w:sz w:val="20"/>
          <w:szCs w:val="20"/>
        </w:rPr>
        <w:t xml:space="preserve"> </w:t>
      </w:r>
      <w:r w:rsidR="009C355C">
        <w:rPr>
          <w:rFonts w:cs="Arial"/>
          <w:b/>
          <w:sz w:val="20"/>
          <w:szCs w:val="20"/>
        </w:rPr>
        <w:t>End-U</w:t>
      </w:r>
      <w:r w:rsidR="00386964">
        <w:rPr>
          <w:rFonts w:cs="Arial"/>
          <w:b/>
          <w:sz w:val="20"/>
          <w:szCs w:val="20"/>
        </w:rPr>
        <w:t>se</w:t>
      </w:r>
      <w:r>
        <w:rPr>
          <w:rFonts w:cs="Arial"/>
          <w:b/>
          <w:sz w:val="20"/>
          <w:szCs w:val="20"/>
        </w:rPr>
        <w:t xml:space="preserve"> </w:t>
      </w:r>
      <w:r w:rsidR="003D1619">
        <w:rPr>
          <w:rFonts w:cs="Arial"/>
          <w:b/>
          <w:sz w:val="20"/>
          <w:szCs w:val="20"/>
        </w:rPr>
        <w:fldChar w:fldCharType="begin">
          <w:ffData>
            <w:name w:val=""/>
            <w:enabled/>
            <w:calcOnExit w:val="0"/>
            <w:checkBox>
              <w:size w:val="28"/>
              <w:default w:val="0"/>
            </w:checkBox>
          </w:ffData>
        </w:fldChar>
      </w:r>
      <w:r w:rsidR="003D1619">
        <w:rPr>
          <w:rFonts w:cs="Arial"/>
          <w:b/>
          <w:sz w:val="20"/>
          <w:szCs w:val="20"/>
        </w:rPr>
        <w:instrText xml:space="preserve"> FORMCHECKBOX </w:instrText>
      </w:r>
      <w:r w:rsidR="002175B6">
        <w:rPr>
          <w:rFonts w:cs="Arial"/>
          <w:b/>
          <w:sz w:val="20"/>
          <w:szCs w:val="20"/>
        </w:rPr>
      </w:r>
      <w:r w:rsidR="002175B6">
        <w:rPr>
          <w:rFonts w:cs="Arial"/>
          <w:b/>
          <w:sz w:val="20"/>
          <w:szCs w:val="20"/>
        </w:rPr>
        <w:fldChar w:fldCharType="separate"/>
      </w:r>
      <w:r w:rsidR="003D1619">
        <w:rPr>
          <w:rFonts w:cs="Arial"/>
          <w:b/>
          <w:sz w:val="20"/>
          <w:szCs w:val="20"/>
        </w:rPr>
        <w:fldChar w:fldCharType="end"/>
      </w:r>
    </w:p>
    <w:p w14:paraId="493EEE60" w14:textId="77777777" w:rsidR="00365947" w:rsidRDefault="00365947" w:rsidP="009703C9">
      <w:pPr>
        <w:pStyle w:val="CMH1SB"/>
        <w:numPr>
          <w:ilvl w:val="0"/>
          <w:numId w:val="0"/>
        </w:numPr>
        <w:autoSpaceDE w:val="0"/>
        <w:autoSpaceDN w:val="0"/>
        <w:adjustRightInd w:val="0"/>
        <w:spacing w:line="240" w:lineRule="auto"/>
        <w:rPr>
          <w:rFonts w:cs="Arial"/>
          <w:b/>
          <w:sz w:val="20"/>
          <w:szCs w:val="20"/>
        </w:rPr>
      </w:pPr>
    </w:p>
    <w:p w14:paraId="0E4BBEEE" w14:textId="7B424B2E" w:rsidR="00365947" w:rsidRDefault="00365947" w:rsidP="00365947">
      <w:pPr>
        <w:pStyle w:val="CMH1SB"/>
        <w:numPr>
          <w:ilvl w:val="0"/>
          <w:numId w:val="1"/>
        </w:numPr>
        <w:autoSpaceDE w:val="0"/>
        <w:autoSpaceDN w:val="0"/>
        <w:adjustRightInd w:val="0"/>
        <w:spacing w:line="240" w:lineRule="auto"/>
        <w:ind w:left="432"/>
        <w:rPr>
          <w:rFonts w:cs="Arial"/>
          <w:b/>
          <w:sz w:val="20"/>
          <w:szCs w:val="20"/>
        </w:rPr>
      </w:pPr>
      <w:r>
        <w:rPr>
          <w:rFonts w:cs="Arial"/>
          <w:b/>
          <w:sz w:val="20"/>
          <w:szCs w:val="20"/>
        </w:rPr>
        <w:t xml:space="preserve">Select if the item(s) are only for Military-Intelligence End-Use </w:t>
      </w:r>
      <w:r>
        <w:rPr>
          <w:rFonts w:cs="Arial"/>
          <w:b/>
          <w:sz w:val="20"/>
          <w:szCs w:val="20"/>
        </w:rPr>
        <w:fldChar w:fldCharType="begin">
          <w:ffData>
            <w:name w:val=""/>
            <w:enabled/>
            <w:calcOnExit w:val="0"/>
            <w:checkBox>
              <w:size w:val="28"/>
              <w:default w:val="0"/>
            </w:checkBox>
          </w:ffData>
        </w:fldChar>
      </w:r>
      <w:r>
        <w:rPr>
          <w:rFonts w:cs="Arial"/>
          <w:b/>
          <w:sz w:val="20"/>
          <w:szCs w:val="20"/>
        </w:rPr>
        <w:instrText xml:space="preserve"> FORMCHECKBOX </w:instrText>
      </w:r>
      <w:r w:rsidR="002175B6">
        <w:rPr>
          <w:rFonts w:cs="Arial"/>
          <w:b/>
          <w:sz w:val="20"/>
          <w:szCs w:val="20"/>
        </w:rPr>
      </w:r>
      <w:r w:rsidR="002175B6">
        <w:rPr>
          <w:rFonts w:cs="Arial"/>
          <w:b/>
          <w:sz w:val="20"/>
          <w:szCs w:val="20"/>
        </w:rPr>
        <w:fldChar w:fldCharType="separate"/>
      </w:r>
      <w:r>
        <w:rPr>
          <w:rFonts w:cs="Arial"/>
          <w:b/>
          <w:sz w:val="20"/>
          <w:szCs w:val="20"/>
        </w:rPr>
        <w:fldChar w:fldCharType="end"/>
      </w:r>
    </w:p>
    <w:p w14:paraId="36E7A604" w14:textId="30D4AD91" w:rsidR="00E53486" w:rsidRPr="00D212A1" w:rsidRDefault="00E53486" w:rsidP="00A81675">
      <w:pPr>
        <w:pStyle w:val="CMH1SB"/>
        <w:numPr>
          <w:ilvl w:val="0"/>
          <w:numId w:val="0"/>
        </w:numPr>
        <w:autoSpaceDE w:val="0"/>
        <w:autoSpaceDN w:val="0"/>
        <w:adjustRightInd w:val="0"/>
        <w:rPr>
          <w:rFonts w:cs="Arial"/>
          <w:b/>
          <w:sz w:val="20"/>
          <w:szCs w:val="20"/>
        </w:rPr>
      </w:pPr>
    </w:p>
    <w:tbl>
      <w:tblPr>
        <w:tblStyle w:val="TableGrid1"/>
        <w:tblW w:w="9639" w:type="dxa"/>
        <w:tblInd w:w="-275" w:type="dxa"/>
        <w:tblLook w:val="04A0" w:firstRow="1" w:lastRow="0" w:firstColumn="1" w:lastColumn="0" w:noHBand="0" w:noVBand="1"/>
      </w:tblPr>
      <w:tblGrid>
        <w:gridCol w:w="4957"/>
        <w:gridCol w:w="4682"/>
      </w:tblGrid>
      <w:tr w:rsidR="00011B1F" w14:paraId="132A6E3B" w14:textId="77777777" w:rsidTr="00011B1F">
        <w:trPr>
          <w:trHeight w:val="746"/>
        </w:trPr>
        <w:tc>
          <w:tcPr>
            <w:tcW w:w="4957" w:type="dxa"/>
          </w:tcPr>
          <w:p w14:paraId="0F5E5182" w14:textId="77777777" w:rsidR="00011B1F" w:rsidRDefault="00011B1F" w:rsidP="009C7CC5">
            <w:pPr>
              <w:autoSpaceDE w:val="0"/>
              <w:autoSpaceDN w:val="0"/>
              <w:adjustRightInd w:val="0"/>
              <w:rPr>
                <w:rFonts w:cs="Arial"/>
                <w:b/>
                <w:noProof w:val="0"/>
              </w:rPr>
            </w:pPr>
          </w:p>
          <w:p w14:paraId="30699EB3" w14:textId="77777777" w:rsidR="00011B1F" w:rsidRDefault="00011B1F" w:rsidP="009C7CC5">
            <w:pPr>
              <w:autoSpaceDE w:val="0"/>
              <w:autoSpaceDN w:val="0"/>
              <w:adjustRightInd w:val="0"/>
              <w:rPr>
                <w:rFonts w:cs="Arial"/>
                <w:b/>
                <w:noProof w:val="0"/>
              </w:rPr>
            </w:pPr>
            <w:r>
              <w:rPr>
                <w:rFonts w:cs="Arial"/>
                <w:b/>
                <w:noProof w:val="0"/>
              </w:rPr>
              <w:t>Signature of Ultimate End-User:</w:t>
            </w:r>
            <w:r>
              <w:rPr>
                <w:rFonts w:cs="Arial"/>
              </w:rPr>
              <w:t xml:space="preserve"> </w:t>
            </w:r>
          </w:p>
        </w:tc>
        <w:tc>
          <w:tcPr>
            <w:tcW w:w="4682" w:type="dxa"/>
          </w:tcPr>
          <w:p w14:paraId="5EFA14E3" w14:textId="77777777" w:rsidR="00011B1F" w:rsidRDefault="00011B1F" w:rsidP="009C7CC5">
            <w:pPr>
              <w:autoSpaceDE w:val="0"/>
              <w:autoSpaceDN w:val="0"/>
              <w:adjustRightInd w:val="0"/>
              <w:rPr>
                <w:rFonts w:cs="Arial"/>
                <w:b/>
                <w:noProof w:val="0"/>
              </w:rPr>
            </w:pPr>
          </w:p>
          <w:p w14:paraId="3B003CD4" w14:textId="77777777" w:rsidR="00011B1F" w:rsidRDefault="00011B1F" w:rsidP="009C7CC5">
            <w:pPr>
              <w:autoSpaceDE w:val="0"/>
              <w:autoSpaceDN w:val="0"/>
              <w:adjustRightInd w:val="0"/>
              <w:rPr>
                <w:rFonts w:cs="Arial"/>
                <w:b/>
                <w:noProof w:val="0"/>
              </w:rPr>
            </w:pPr>
            <w:r>
              <w:rPr>
                <w:rFonts w:cs="Arial"/>
                <w:b/>
                <w:noProof w:val="0"/>
              </w:rPr>
              <w:t>Date:</w:t>
            </w:r>
            <w:r w:rsidRPr="00D212A1">
              <w:rPr>
                <w:rFonts w:cs="Arial"/>
                <w:highlight w:val="lightGray"/>
              </w:rPr>
              <w:t xml:space="preserve"> </w:t>
            </w:r>
            <w:sdt>
              <w:sdtPr>
                <w:rPr>
                  <w:rFonts w:cs="Arial"/>
                  <w:highlight w:val="lightGray"/>
                </w:rPr>
                <w:id w:val="-1720508875"/>
                <w:placeholder>
                  <w:docPart w:val="F6A35D035D9A4728B805CB9FE41CFF92"/>
                </w:placeholder>
                <w:showingPlcHdr/>
              </w:sdtPr>
              <w:sdtEndPr/>
              <w:sdtContent>
                <w:r w:rsidRPr="005A5388">
                  <w:rPr>
                    <w:rStyle w:val="PlaceholderText"/>
                    <w:rFonts w:eastAsiaTheme="minorHAnsi"/>
                  </w:rPr>
                  <w:t>Click or tap here to enter text.</w:t>
                </w:r>
              </w:sdtContent>
            </w:sdt>
          </w:p>
        </w:tc>
      </w:tr>
      <w:tr w:rsidR="00011B1F" w14:paraId="37ED788B" w14:textId="77777777" w:rsidTr="00011B1F">
        <w:trPr>
          <w:trHeight w:val="583"/>
        </w:trPr>
        <w:tc>
          <w:tcPr>
            <w:tcW w:w="4957" w:type="dxa"/>
          </w:tcPr>
          <w:p w14:paraId="5DD37F69" w14:textId="77777777" w:rsidR="00011B1F" w:rsidRDefault="00011B1F" w:rsidP="009C7CC5">
            <w:pPr>
              <w:autoSpaceDE w:val="0"/>
              <w:autoSpaceDN w:val="0"/>
              <w:adjustRightInd w:val="0"/>
              <w:rPr>
                <w:rFonts w:cs="Arial"/>
                <w:b/>
                <w:noProof w:val="0"/>
              </w:rPr>
            </w:pPr>
          </w:p>
          <w:p w14:paraId="15CBBEE8" w14:textId="77777777" w:rsidR="00011B1F" w:rsidRDefault="00011B1F" w:rsidP="009C7CC5">
            <w:pPr>
              <w:autoSpaceDE w:val="0"/>
              <w:autoSpaceDN w:val="0"/>
              <w:adjustRightInd w:val="0"/>
              <w:rPr>
                <w:rFonts w:cs="Arial"/>
                <w:b/>
                <w:noProof w:val="0"/>
              </w:rPr>
            </w:pPr>
            <w:r>
              <w:rPr>
                <w:rFonts w:cs="Arial"/>
                <w:b/>
                <w:noProof w:val="0"/>
              </w:rPr>
              <w:t>Print Name:</w:t>
            </w:r>
            <w:r w:rsidRPr="00D212A1">
              <w:rPr>
                <w:rFonts w:cs="Arial"/>
                <w:highlight w:val="lightGray"/>
              </w:rPr>
              <w:t xml:space="preserve"> </w:t>
            </w:r>
            <w:sdt>
              <w:sdtPr>
                <w:rPr>
                  <w:rFonts w:cs="Arial"/>
                  <w:highlight w:val="lightGray"/>
                </w:rPr>
                <w:id w:val="505487803"/>
                <w:placeholder>
                  <w:docPart w:val="7E957D1EF99945F4A11F63A7B82C3AFD"/>
                </w:placeholder>
                <w:showingPlcHdr/>
              </w:sdtPr>
              <w:sdtEndPr/>
              <w:sdtContent>
                <w:r w:rsidRPr="005A5388">
                  <w:rPr>
                    <w:rStyle w:val="PlaceholderText"/>
                    <w:rFonts w:eastAsiaTheme="minorHAnsi"/>
                  </w:rPr>
                  <w:t>Click or tap here to enter text.</w:t>
                </w:r>
              </w:sdtContent>
            </w:sdt>
          </w:p>
        </w:tc>
        <w:tc>
          <w:tcPr>
            <w:tcW w:w="4682" w:type="dxa"/>
          </w:tcPr>
          <w:p w14:paraId="44678301" w14:textId="77777777" w:rsidR="00011B1F" w:rsidRDefault="00011B1F" w:rsidP="009C7CC5">
            <w:pPr>
              <w:autoSpaceDE w:val="0"/>
              <w:autoSpaceDN w:val="0"/>
              <w:adjustRightInd w:val="0"/>
              <w:rPr>
                <w:rFonts w:cs="Arial"/>
                <w:b/>
                <w:noProof w:val="0"/>
              </w:rPr>
            </w:pPr>
          </w:p>
          <w:p w14:paraId="52198418" w14:textId="77777777" w:rsidR="00011B1F" w:rsidRDefault="00011B1F" w:rsidP="009C7CC5">
            <w:pPr>
              <w:autoSpaceDE w:val="0"/>
              <w:autoSpaceDN w:val="0"/>
              <w:adjustRightInd w:val="0"/>
              <w:rPr>
                <w:rFonts w:cs="Arial"/>
                <w:b/>
                <w:noProof w:val="0"/>
              </w:rPr>
            </w:pPr>
            <w:r>
              <w:rPr>
                <w:rFonts w:cs="Arial"/>
                <w:b/>
                <w:noProof w:val="0"/>
              </w:rPr>
              <w:t>Phone:</w:t>
            </w:r>
            <w:r w:rsidRPr="00D212A1">
              <w:rPr>
                <w:rFonts w:cs="Arial"/>
                <w:highlight w:val="lightGray"/>
              </w:rPr>
              <w:t xml:space="preserve"> </w:t>
            </w:r>
            <w:sdt>
              <w:sdtPr>
                <w:rPr>
                  <w:rFonts w:cs="Arial"/>
                  <w:highlight w:val="lightGray"/>
                </w:rPr>
                <w:id w:val="-827824394"/>
                <w:placeholder>
                  <w:docPart w:val="7B3A067BBEA34416BC69AE42FCE8725E"/>
                </w:placeholder>
                <w:showingPlcHdr/>
              </w:sdtPr>
              <w:sdtEndPr/>
              <w:sdtContent>
                <w:r w:rsidRPr="005A5388">
                  <w:rPr>
                    <w:rStyle w:val="PlaceholderText"/>
                    <w:rFonts w:eastAsiaTheme="minorHAnsi"/>
                  </w:rPr>
                  <w:t>Click or tap here to enter text.</w:t>
                </w:r>
              </w:sdtContent>
            </w:sdt>
          </w:p>
        </w:tc>
      </w:tr>
      <w:tr w:rsidR="00011B1F" w14:paraId="5F85A4EF" w14:textId="77777777" w:rsidTr="00011B1F">
        <w:trPr>
          <w:trHeight w:val="583"/>
        </w:trPr>
        <w:tc>
          <w:tcPr>
            <w:tcW w:w="4957" w:type="dxa"/>
          </w:tcPr>
          <w:p w14:paraId="2C362E96" w14:textId="77777777" w:rsidR="00011B1F" w:rsidRDefault="00011B1F" w:rsidP="009C7CC5">
            <w:pPr>
              <w:autoSpaceDE w:val="0"/>
              <w:autoSpaceDN w:val="0"/>
              <w:adjustRightInd w:val="0"/>
              <w:rPr>
                <w:rFonts w:cs="Arial"/>
                <w:b/>
                <w:noProof w:val="0"/>
              </w:rPr>
            </w:pPr>
          </w:p>
          <w:p w14:paraId="35A5EBE9" w14:textId="77777777" w:rsidR="00011B1F" w:rsidRDefault="00011B1F" w:rsidP="009C7CC5">
            <w:pPr>
              <w:autoSpaceDE w:val="0"/>
              <w:autoSpaceDN w:val="0"/>
              <w:adjustRightInd w:val="0"/>
              <w:rPr>
                <w:rFonts w:cs="Arial"/>
                <w:b/>
                <w:noProof w:val="0"/>
              </w:rPr>
            </w:pPr>
            <w:r>
              <w:rPr>
                <w:rFonts w:cs="Arial"/>
                <w:b/>
                <w:noProof w:val="0"/>
              </w:rPr>
              <w:t>Business Title:</w:t>
            </w:r>
            <w:r w:rsidRPr="00D212A1">
              <w:rPr>
                <w:rFonts w:cs="Arial"/>
                <w:highlight w:val="lightGray"/>
              </w:rPr>
              <w:t xml:space="preserve"> </w:t>
            </w:r>
            <w:sdt>
              <w:sdtPr>
                <w:rPr>
                  <w:rFonts w:cs="Arial"/>
                  <w:highlight w:val="lightGray"/>
                </w:rPr>
                <w:id w:val="-1416635151"/>
                <w:placeholder>
                  <w:docPart w:val="804BDB1F0F3C4D22B4473D8AA3C877CF"/>
                </w:placeholder>
                <w:showingPlcHdr/>
              </w:sdtPr>
              <w:sdtEndPr/>
              <w:sdtContent>
                <w:r w:rsidRPr="005A5388">
                  <w:rPr>
                    <w:rStyle w:val="PlaceholderText"/>
                    <w:rFonts w:eastAsiaTheme="minorHAnsi"/>
                  </w:rPr>
                  <w:t>Click or tap here to enter text.</w:t>
                </w:r>
              </w:sdtContent>
            </w:sdt>
          </w:p>
        </w:tc>
        <w:tc>
          <w:tcPr>
            <w:tcW w:w="4682" w:type="dxa"/>
          </w:tcPr>
          <w:p w14:paraId="3958250F" w14:textId="77777777" w:rsidR="00011B1F" w:rsidRDefault="00011B1F" w:rsidP="009C7CC5">
            <w:pPr>
              <w:autoSpaceDE w:val="0"/>
              <w:autoSpaceDN w:val="0"/>
              <w:adjustRightInd w:val="0"/>
              <w:rPr>
                <w:rFonts w:cs="Arial"/>
                <w:b/>
                <w:noProof w:val="0"/>
              </w:rPr>
            </w:pPr>
          </w:p>
          <w:p w14:paraId="05927B02" w14:textId="77777777" w:rsidR="00011B1F" w:rsidRDefault="00011B1F" w:rsidP="009C7CC5">
            <w:pPr>
              <w:autoSpaceDE w:val="0"/>
              <w:autoSpaceDN w:val="0"/>
              <w:adjustRightInd w:val="0"/>
              <w:rPr>
                <w:rFonts w:cs="Arial"/>
                <w:b/>
                <w:noProof w:val="0"/>
              </w:rPr>
            </w:pPr>
            <w:r>
              <w:rPr>
                <w:rFonts w:cs="Arial"/>
                <w:b/>
                <w:noProof w:val="0"/>
              </w:rPr>
              <w:t>Business Email Address:</w:t>
            </w:r>
            <w:r w:rsidRPr="00D212A1">
              <w:rPr>
                <w:rFonts w:cs="Arial"/>
                <w:highlight w:val="lightGray"/>
              </w:rPr>
              <w:t xml:space="preserve"> </w:t>
            </w:r>
            <w:sdt>
              <w:sdtPr>
                <w:rPr>
                  <w:rFonts w:cs="Arial"/>
                  <w:highlight w:val="lightGray"/>
                </w:rPr>
                <w:id w:val="1420449088"/>
                <w:placeholder>
                  <w:docPart w:val="F9BB66C18431414AA640D751F3D783F4"/>
                </w:placeholder>
                <w:showingPlcHdr/>
              </w:sdtPr>
              <w:sdtEndPr/>
              <w:sdtContent>
                <w:r w:rsidRPr="005A5388">
                  <w:rPr>
                    <w:rStyle w:val="PlaceholderText"/>
                    <w:rFonts w:eastAsiaTheme="minorHAnsi"/>
                  </w:rPr>
                  <w:t>Click or tap here to enter text.</w:t>
                </w:r>
              </w:sdtContent>
            </w:sdt>
          </w:p>
        </w:tc>
      </w:tr>
    </w:tbl>
    <w:p w14:paraId="3C10C04A" w14:textId="77777777" w:rsidR="00E53486" w:rsidRPr="00D212A1" w:rsidRDefault="00E53486" w:rsidP="00DB42FA">
      <w:pPr>
        <w:pStyle w:val="CMHeader1"/>
      </w:pPr>
    </w:p>
    <w:sectPr w:rsidR="00E53486" w:rsidRPr="00D212A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A36CDE" w14:textId="77777777" w:rsidR="00EB647B" w:rsidRDefault="00EB647B" w:rsidP="00E96F51">
      <w:r>
        <w:separator/>
      </w:r>
    </w:p>
  </w:endnote>
  <w:endnote w:type="continuationSeparator" w:id="0">
    <w:p w14:paraId="039F50BB" w14:textId="77777777" w:rsidR="00EB647B" w:rsidRDefault="00EB647B" w:rsidP="00E96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Bold">
    <w:altName w:val="Arial"/>
    <w:panose1 w:val="020B0704020202020204"/>
    <w:charset w:val="4D"/>
    <w:family w:val="roman"/>
    <w:notTrueType/>
    <w:pitch w:val="default"/>
    <w:sig w:usb0="BFFF68B0" w:usb1="24424022" w:usb2="90003B08" w:usb3="FF000000" w:csb0="00000000" w:csb1="FF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69ECF" w14:textId="037D1CC2" w:rsidR="00386964" w:rsidRPr="0015260A" w:rsidRDefault="00CE067A">
    <w:pPr>
      <w:pStyle w:val="Footer"/>
      <w:rPr>
        <w:sz w:val="16"/>
        <w:szCs w:val="16"/>
      </w:rPr>
    </w:pPr>
    <w:r>
      <w:rPr>
        <w:sz w:val="16"/>
        <w:szCs w:val="16"/>
      </w:rPr>
      <w:t>GTC-DOC-01-028-01.Rev.B</w:t>
    </w:r>
    <w:r w:rsidRPr="00CE067A">
      <w:rPr>
        <w:sz w:val="16"/>
        <w:szCs w:val="16"/>
      </w:rPr>
      <w:ptab w:relativeTo="margin" w:alignment="center" w:leader="none"/>
    </w:r>
    <w:r w:rsidRPr="00CE067A">
      <w:rPr>
        <w:sz w:val="16"/>
        <w:szCs w:val="16"/>
      </w:rPr>
      <w:t xml:space="preserve">Page </w:t>
    </w:r>
    <w:r w:rsidRPr="00CE067A">
      <w:rPr>
        <w:b/>
        <w:bCs/>
        <w:sz w:val="16"/>
        <w:szCs w:val="16"/>
      </w:rPr>
      <w:fldChar w:fldCharType="begin"/>
    </w:r>
    <w:r w:rsidRPr="00CE067A">
      <w:rPr>
        <w:b/>
        <w:bCs/>
        <w:sz w:val="16"/>
        <w:szCs w:val="16"/>
      </w:rPr>
      <w:instrText xml:space="preserve"> PAGE  \* Arabic  \* MERGEFORMAT </w:instrText>
    </w:r>
    <w:r w:rsidRPr="00CE067A">
      <w:rPr>
        <w:b/>
        <w:bCs/>
        <w:sz w:val="16"/>
        <w:szCs w:val="16"/>
      </w:rPr>
      <w:fldChar w:fldCharType="separate"/>
    </w:r>
    <w:r w:rsidRPr="00CE067A">
      <w:rPr>
        <w:b/>
        <w:bCs/>
        <w:sz w:val="16"/>
        <w:szCs w:val="16"/>
      </w:rPr>
      <w:t>1</w:t>
    </w:r>
    <w:r w:rsidRPr="00CE067A">
      <w:rPr>
        <w:b/>
        <w:bCs/>
        <w:sz w:val="16"/>
        <w:szCs w:val="16"/>
      </w:rPr>
      <w:fldChar w:fldCharType="end"/>
    </w:r>
    <w:r w:rsidRPr="00CE067A">
      <w:rPr>
        <w:sz w:val="16"/>
        <w:szCs w:val="16"/>
      </w:rPr>
      <w:t xml:space="preserve"> of </w:t>
    </w:r>
    <w:r w:rsidRPr="00CE067A">
      <w:rPr>
        <w:b/>
        <w:bCs/>
        <w:sz w:val="16"/>
        <w:szCs w:val="16"/>
      </w:rPr>
      <w:fldChar w:fldCharType="begin"/>
    </w:r>
    <w:r w:rsidRPr="00CE067A">
      <w:rPr>
        <w:b/>
        <w:bCs/>
        <w:sz w:val="16"/>
        <w:szCs w:val="16"/>
      </w:rPr>
      <w:instrText xml:space="preserve"> NUMPAGES  \* Arabic  \* MERGEFORMAT </w:instrText>
    </w:r>
    <w:r w:rsidRPr="00CE067A">
      <w:rPr>
        <w:b/>
        <w:bCs/>
        <w:sz w:val="16"/>
        <w:szCs w:val="16"/>
      </w:rPr>
      <w:fldChar w:fldCharType="separate"/>
    </w:r>
    <w:r w:rsidRPr="00CE067A">
      <w:rPr>
        <w:b/>
        <w:bCs/>
        <w:sz w:val="16"/>
        <w:szCs w:val="16"/>
      </w:rPr>
      <w:t>2</w:t>
    </w:r>
    <w:r w:rsidRPr="00CE067A">
      <w:rPr>
        <w:b/>
        <w:bCs/>
        <w:sz w:val="16"/>
        <w:szCs w:val="16"/>
      </w:rPr>
      <w:fldChar w:fldCharType="end"/>
    </w:r>
    <w:r w:rsidRPr="00CE067A">
      <w:rPr>
        <w:sz w:val="16"/>
        <w:szCs w:val="16"/>
      </w:rPr>
      <w:ptab w:relativeTo="margin" w:alignment="right" w:leader="none"/>
    </w:r>
    <w:r>
      <w:rPr>
        <w:sz w:val="16"/>
        <w:szCs w:val="16"/>
      </w:rPr>
      <w:t>Release Date: June 1,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74C2C" w14:textId="77777777" w:rsidR="00EB647B" w:rsidRDefault="00EB647B" w:rsidP="00E96F51">
      <w:r>
        <w:separator/>
      </w:r>
    </w:p>
  </w:footnote>
  <w:footnote w:type="continuationSeparator" w:id="0">
    <w:p w14:paraId="2F8303E9" w14:textId="77777777" w:rsidR="00EB647B" w:rsidRDefault="00EB647B" w:rsidP="00E96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B92B5" w14:textId="2EEB7628" w:rsidR="00E96F51" w:rsidRPr="0015260A" w:rsidRDefault="00B42A07" w:rsidP="00B42A07">
    <w:pPr>
      <w:pStyle w:val="Header"/>
    </w:pPr>
    <w:bookmarkStart w:id="3" w:name="TITUS1HeaderPrimary"/>
    <w:r w:rsidRPr="00B42A07">
      <w:rPr>
        <w:color w:val="000000"/>
        <w:sz w:val="17"/>
      </w:rPr>
      <w:t> </w:t>
    </w:r>
    <w:bookmarkEnd w:id="3"/>
    <w:r w:rsidR="0015260A">
      <w:rPr>
        <w:rFonts w:ascii="Times New Roman" w:hAnsi="Times New Roman"/>
        <w:sz w:val="24"/>
        <w:szCs w:val="24"/>
      </w:rPr>
      <w:drawing>
        <wp:anchor distT="36576" distB="36576" distL="36576" distR="36576" simplePos="0" relativeHeight="251658240" behindDoc="0" locked="0" layoutInCell="1" allowOverlap="1" wp14:anchorId="66B98048" wp14:editId="04106B8D">
          <wp:simplePos x="0" y="0"/>
          <wp:positionH relativeFrom="column">
            <wp:posOffset>3676650</wp:posOffset>
          </wp:positionH>
          <wp:positionV relativeFrom="paragraph">
            <wp:posOffset>-258445</wp:posOffset>
          </wp:positionV>
          <wp:extent cx="2399665" cy="548640"/>
          <wp:effectExtent l="0" t="0" r="63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4625" b="4625"/>
                  <a:stretch>
                    <a:fillRect/>
                  </a:stretch>
                </pic:blipFill>
                <pic:spPr bwMode="auto">
                  <a:xfrm>
                    <a:off x="0" y="0"/>
                    <a:ext cx="2399665" cy="5486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467358"/>
    <w:multiLevelType w:val="hybridMultilevel"/>
    <w:tmpl w:val="AEA22FD6"/>
    <w:lvl w:ilvl="0" w:tplc="9950221C">
      <w:start w:val="1"/>
      <w:numFmt w:val="bullet"/>
      <w:pStyle w:val="CMH1SB"/>
      <w:lvlText w:val="•"/>
      <w:lvlJc w:val="left"/>
      <w:pPr>
        <w:ind w:left="360" w:hanging="360"/>
      </w:pPr>
      <w:rPr>
        <w:rFonts w:ascii="Arial Bold" w:hAnsi="Arial Bold" w:hint="default"/>
        <w:b/>
        <w:i w:val="0"/>
        <w:caps w:val="0"/>
        <w:strike w:val="0"/>
        <w:dstrike w:val="0"/>
        <w:vanish w:val="0"/>
        <w:color w:val="0033AB"/>
        <w:sz w:val="22"/>
        <w:u w:val="none"/>
        <w:vertAlign w:val="baseline"/>
      </w:rPr>
    </w:lvl>
    <w:lvl w:ilvl="1" w:tplc="196ED562">
      <w:start w:val="1"/>
      <w:numFmt w:val="bullet"/>
      <w:pStyle w:val="CMH1UB"/>
      <w:lvlText w:val="o"/>
      <w:lvlJc w:val="left"/>
      <w:pPr>
        <w:ind w:left="1080" w:hanging="360"/>
      </w:pPr>
      <w:rPr>
        <w:rFonts w:ascii="Courier New" w:hAnsi="Courier New" w:cs="Courier New" w:hint="default"/>
        <w:color w:val="0033AB"/>
      </w:rPr>
    </w:lvl>
    <w:lvl w:ilvl="2" w:tplc="95847610">
      <w:start w:val="1"/>
      <w:numFmt w:val="bullet"/>
      <w:pStyle w:val="CM-H1-FS"/>
      <w:lvlText w:val=""/>
      <w:lvlJc w:val="left"/>
      <w:pPr>
        <w:ind w:left="1800" w:hanging="360"/>
      </w:pPr>
      <w:rPr>
        <w:rFonts w:ascii="Wingdings" w:hAnsi="Wingdings" w:hint="default"/>
        <w:color w:val="0033AB"/>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5D6715B"/>
    <w:multiLevelType w:val="multilevel"/>
    <w:tmpl w:val="AB743634"/>
    <w:lvl w:ilvl="0">
      <w:start w:val="1"/>
      <w:numFmt w:val="decimal"/>
      <w:lvlText w:val="%1."/>
      <w:lvlJc w:val="left"/>
      <w:pPr>
        <w:tabs>
          <w:tab w:val="left" w:pos="288"/>
        </w:tabs>
        <w:ind w:left="720"/>
      </w:pPr>
      <w:rPr>
        <w:rFonts w:ascii="Arial" w:eastAsia="Arial Narrow" w:hAnsi="Arial" w:cs="Arial" w:hint="default"/>
        <w:b/>
        <w:strike w:val="0"/>
        <w:color w:val="000000"/>
        <w:spacing w:val="-1"/>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6F48C7"/>
    <w:multiLevelType w:val="hybridMultilevel"/>
    <w:tmpl w:val="8C38B6A4"/>
    <w:lvl w:ilvl="0" w:tplc="0409000F">
      <w:start w:val="1"/>
      <w:numFmt w:val="decimal"/>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52612C08"/>
    <w:multiLevelType w:val="hybridMultilevel"/>
    <w:tmpl w:val="EE9ED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6123CD"/>
    <w:multiLevelType w:val="multilevel"/>
    <w:tmpl w:val="AB743634"/>
    <w:lvl w:ilvl="0">
      <w:start w:val="1"/>
      <w:numFmt w:val="decimal"/>
      <w:lvlText w:val="%1."/>
      <w:lvlJc w:val="left"/>
      <w:pPr>
        <w:tabs>
          <w:tab w:val="left" w:pos="288"/>
        </w:tabs>
        <w:ind w:left="720"/>
      </w:pPr>
      <w:rPr>
        <w:rFonts w:ascii="Arial" w:eastAsia="Arial Narrow" w:hAnsi="Arial" w:cs="Arial" w:hint="default"/>
        <w:b/>
        <w:strike w:val="0"/>
        <w:color w:val="000000"/>
        <w:spacing w:val="-1"/>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573"/>
    <w:rsid w:val="00011B1F"/>
    <w:rsid w:val="000217DB"/>
    <w:rsid w:val="00031007"/>
    <w:rsid w:val="00034158"/>
    <w:rsid w:val="0004222E"/>
    <w:rsid w:val="000424E6"/>
    <w:rsid w:val="000952F4"/>
    <w:rsid w:val="000B3825"/>
    <w:rsid w:val="000E0885"/>
    <w:rsid w:val="000F648F"/>
    <w:rsid w:val="00133E7C"/>
    <w:rsid w:val="00135F87"/>
    <w:rsid w:val="0015260A"/>
    <w:rsid w:val="00183573"/>
    <w:rsid w:val="001A1048"/>
    <w:rsid w:val="001A34A1"/>
    <w:rsid w:val="001C0A5F"/>
    <w:rsid w:val="00204720"/>
    <w:rsid w:val="00212CE6"/>
    <w:rsid w:val="0021470D"/>
    <w:rsid w:val="002154FD"/>
    <w:rsid w:val="002175B6"/>
    <w:rsid w:val="00252114"/>
    <w:rsid w:val="00274CEB"/>
    <w:rsid w:val="00282E6E"/>
    <w:rsid w:val="002B1F15"/>
    <w:rsid w:val="002E6C99"/>
    <w:rsid w:val="002F6624"/>
    <w:rsid w:val="00307CE4"/>
    <w:rsid w:val="00336568"/>
    <w:rsid w:val="0034149A"/>
    <w:rsid w:val="00341BFE"/>
    <w:rsid w:val="00365947"/>
    <w:rsid w:val="00386964"/>
    <w:rsid w:val="00395E38"/>
    <w:rsid w:val="003A5108"/>
    <w:rsid w:val="003B1F65"/>
    <w:rsid w:val="003B2EDD"/>
    <w:rsid w:val="003D1619"/>
    <w:rsid w:val="003E0074"/>
    <w:rsid w:val="003F0B30"/>
    <w:rsid w:val="004228CF"/>
    <w:rsid w:val="004353BC"/>
    <w:rsid w:val="00453C05"/>
    <w:rsid w:val="00463C76"/>
    <w:rsid w:val="00472CCA"/>
    <w:rsid w:val="004732D6"/>
    <w:rsid w:val="00485A48"/>
    <w:rsid w:val="004A6BDA"/>
    <w:rsid w:val="004A70E3"/>
    <w:rsid w:val="004B66CC"/>
    <w:rsid w:val="004E6B51"/>
    <w:rsid w:val="00507531"/>
    <w:rsid w:val="00507835"/>
    <w:rsid w:val="005100FF"/>
    <w:rsid w:val="00516D07"/>
    <w:rsid w:val="005176D5"/>
    <w:rsid w:val="0052362F"/>
    <w:rsid w:val="005307C6"/>
    <w:rsid w:val="0053207C"/>
    <w:rsid w:val="005323FD"/>
    <w:rsid w:val="00537596"/>
    <w:rsid w:val="00555712"/>
    <w:rsid w:val="005741BE"/>
    <w:rsid w:val="005B0D5D"/>
    <w:rsid w:val="005D237E"/>
    <w:rsid w:val="005D4AE0"/>
    <w:rsid w:val="00622B57"/>
    <w:rsid w:val="00624E18"/>
    <w:rsid w:val="00642C6C"/>
    <w:rsid w:val="006524DC"/>
    <w:rsid w:val="00660BBB"/>
    <w:rsid w:val="00662443"/>
    <w:rsid w:val="006642B9"/>
    <w:rsid w:val="00680116"/>
    <w:rsid w:val="00683774"/>
    <w:rsid w:val="00683F93"/>
    <w:rsid w:val="006C082F"/>
    <w:rsid w:val="00706B66"/>
    <w:rsid w:val="00726AFB"/>
    <w:rsid w:val="00775DDD"/>
    <w:rsid w:val="007A28FB"/>
    <w:rsid w:val="007A7EE2"/>
    <w:rsid w:val="00802697"/>
    <w:rsid w:val="00804402"/>
    <w:rsid w:val="008125CD"/>
    <w:rsid w:val="00825B8A"/>
    <w:rsid w:val="00835427"/>
    <w:rsid w:val="00842C9E"/>
    <w:rsid w:val="008465E9"/>
    <w:rsid w:val="0084670B"/>
    <w:rsid w:val="00862DBB"/>
    <w:rsid w:val="00881293"/>
    <w:rsid w:val="00882500"/>
    <w:rsid w:val="00891F75"/>
    <w:rsid w:val="008A3D5B"/>
    <w:rsid w:val="008A44FB"/>
    <w:rsid w:val="008A6940"/>
    <w:rsid w:val="008F3492"/>
    <w:rsid w:val="00925ED2"/>
    <w:rsid w:val="00936208"/>
    <w:rsid w:val="00941722"/>
    <w:rsid w:val="009668FE"/>
    <w:rsid w:val="009703C9"/>
    <w:rsid w:val="009A5F22"/>
    <w:rsid w:val="009C1DB0"/>
    <w:rsid w:val="009C2111"/>
    <w:rsid w:val="009C355C"/>
    <w:rsid w:val="009E48A2"/>
    <w:rsid w:val="009E56CA"/>
    <w:rsid w:val="009F1490"/>
    <w:rsid w:val="009F60B4"/>
    <w:rsid w:val="00A06B65"/>
    <w:rsid w:val="00A07DFD"/>
    <w:rsid w:val="00A11C22"/>
    <w:rsid w:val="00A228C3"/>
    <w:rsid w:val="00A5792F"/>
    <w:rsid w:val="00A7521A"/>
    <w:rsid w:val="00A81675"/>
    <w:rsid w:val="00AE27F4"/>
    <w:rsid w:val="00AE5FDA"/>
    <w:rsid w:val="00AF09E8"/>
    <w:rsid w:val="00AF505B"/>
    <w:rsid w:val="00AF7A60"/>
    <w:rsid w:val="00B12653"/>
    <w:rsid w:val="00B42A07"/>
    <w:rsid w:val="00B45CC6"/>
    <w:rsid w:val="00B51213"/>
    <w:rsid w:val="00B55639"/>
    <w:rsid w:val="00B729C1"/>
    <w:rsid w:val="00B90334"/>
    <w:rsid w:val="00BA005C"/>
    <w:rsid w:val="00BB011C"/>
    <w:rsid w:val="00BE361D"/>
    <w:rsid w:val="00BF6D95"/>
    <w:rsid w:val="00C23A93"/>
    <w:rsid w:val="00C40596"/>
    <w:rsid w:val="00C51550"/>
    <w:rsid w:val="00C57807"/>
    <w:rsid w:val="00C8192F"/>
    <w:rsid w:val="00CA11AE"/>
    <w:rsid w:val="00CA1300"/>
    <w:rsid w:val="00CA4D99"/>
    <w:rsid w:val="00CD092D"/>
    <w:rsid w:val="00CE067A"/>
    <w:rsid w:val="00CE4CC5"/>
    <w:rsid w:val="00CE7046"/>
    <w:rsid w:val="00CF2393"/>
    <w:rsid w:val="00D06402"/>
    <w:rsid w:val="00D20477"/>
    <w:rsid w:val="00D212A1"/>
    <w:rsid w:val="00D3485C"/>
    <w:rsid w:val="00D366A7"/>
    <w:rsid w:val="00D62747"/>
    <w:rsid w:val="00D861F8"/>
    <w:rsid w:val="00DB322B"/>
    <w:rsid w:val="00DB42FA"/>
    <w:rsid w:val="00DC252E"/>
    <w:rsid w:val="00DC37F0"/>
    <w:rsid w:val="00DE29A2"/>
    <w:rsid w:val="00E120B1"/>
    <w:rsid w:val="00E26198"/>
    <w:rsid w:val="00E33419"/>
    <w:rsid w:val="00E35ACD"/>
    <w:rsid w:val="00E419CE"/>
    <w:rsid w:val="00E53486"/>
    <w:rsid w:val="00E62E9A"/>
    <w:rsid w:val="00E86368"/>
    <w:rsid w:val="00E87012"/>
    <w:rsid w:val="00E92C82"/>
    <w:rsid w:val="00E96F51"/>
    <w:rsid w:val="00EB25E4"/>
    <w:rsid w:val="00EB647B"/>
    <w:rsid w:val="00EC1C12"/>
    <w:rsid w:val="00EC2DCB"/>
    <w:rsid w:val="00ED1C2E"/>
    <w:rsid w:val="00ED41BB"/>
    <w:rsid w:val="00EF64E5"/>
    <w:rsid w:val="00F2775B"/>
    <w:rsid w:val="00F42FA5"/>
    <w:rsid w:val="00F440F9"/>
    <w:rsid w:val="00F45C70"/>
    <w:rsid w:val="00F51EF0"/>
    <w:rsid w:val="00F73A2F"/>
    <w:rsid w:val="00F930DC"/>
    <w:rsid w:val="00FA4A32"/>
    <w:rsid w:val="00FB2B55"/>
    <w:rsid w:val="00FC7B8A"/>
    <w:rsid w:val="00FE1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8A1D9F"/>
  <w15:chartTrackingRefBased/>
  <w15:docId w15:val="{1C2F2D9C-04CE-4028-A1DE-7F54B377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42C6C"/>
    <w:pPr>
      <w:spacing w:after="0" w:line="240" w:lineRule="auto"/>
    </w:pPr>
    <w:rPr>
      <w:rFonts w:ascii="Arial" w:eastAsia="Times New Roman" w:hAnsi="Arial" w:cs="Times New Roman"/>
      <w:noProof/>
    </w:rPr>
  </w:style>
  <w:style w:type="paragraph" w:styleId="Heading1">
    <w:name w:val="heading 1"/>
    <w:basedOn w:val="Normal"/>
    <w:next w:val="Normal"/>
    <w:link w:val="Heading1Char"/>
    <w:uiPriority w:val="9"/>
    <w:qFormat/>
    <w:rsid w:val="00E5348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3486"/>
    <w:pPr>
      <w:spacing w:after="0" w:line="240" w:lineRule="auto"/>
    </w:pPr>
    <w:rPr>
      <w:rFonts w:ascii="Arial" w:eastAsia="Times New Roman"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E53486"/>
    <w:rPr>
      <w:color w:val="808080"/>
    </w:rPr>
  </w:style>
  <w:style w:type="paragraph" w:customStyle="1" w:styleId="CMH1Body">
    <w:name w:val="CM_H1_Body"/>
    <w:basedOn w:val="Normal"/>
    <w:link w:val="CMH1BodyChar"/>
    <w:autoRedefine/>
    <w:qFormat/>
    <w:rsid w:val="00E53486"/>
    <w:pPr>
      <w:spacing w:before="100" w:beforeAutospacing="1" w:after="100" w:afterAutospacing="1" w:line="360" w:lineRule="auto"/>
    </w:pPr>
  </w:style>
  <w:style w:type="character" w:customStyle="1" w:styleId="CMH1BodyChar">
    <w:name w:val="CM_H1_Body Char"/>
    <w:basedOn w:val="DefaultParagraphFont"/>
    <w:link w:val="CMH1Body"/>
    <w:rsid w:val="00E53486"/>
    <w:rPr>
      <w:rFonts w:ascii="Arial" w:eastAsia="Times New Roman" w:hAnsi="Arial" w:cs="Times New Roman"/>
      <w:noProof/>
    </w:rPr>
  </w:style>
  <w:style w:type="paragraph" w:customStyle="1" w:styleId="CMH1SB">
    <w:name w:val="CM_H1_SB"/>
    <w:basedOn w:val="Normal"/>
    <w:link w:val="CMH1SBChar"/>
    <w:qFormat/>
    <w:rsid w:val="00E53486"/>
    <w:pPr>
      <w:numPr>
        <w:numId w:val="2"/>
      </w:numPr>
      <w:spacing w:line="360" w:lineRule="auto"/>
      <w:contextualSpacing/>
    </w:pPr>
    <w:rPr>
      <w:noProof w:val="0"/>
      <w:szCs w:val="24"/>
    </w:rPr>
  </w:style>
  <w:style w:type="character" w:customStyle="1" w:styleId="CMH1SBChar">
    <w:name w:val="CM_H1_SB Char"/>
    <w:basedOn w:val="DefaultParagraphFont"/>
    <w:link w:val="CMH1SB"/>
    <w:rsid w:val="00E53486"/>
    <w:rPr>
      <w:rFonts w:ascii="Arial" w:eastAsia="Times New Roman" w:hAnsi="Arial" w:cs="Times New Roman"/>
      <w:szCs w:val="24"/>
    </w:rPr>
  </w:style>
  <w:style w:type="paragraph" w:customStyle="1" w:styleId="CMH1UB">
    <w:name w:val="CM_H1_UB"/>
    <w:basedOn w:val="CMH1SB"/>
    <w:qFormat/>
    <w:rsid w:val="00E53486"/>
    <w:pPr>
      <w:numPr>
        <w:ilvl w:val="1"/>
      </w:numPr>
      <w:tabs>
        <w:tab w:val="num" w:pos="360"/>
      </w:tabs>
      <w:spacing w:before="100" w:beforeAutospacing="1" w:after="100" w:afterAutospacing="1"/>
      <w:ind w:left="720"/>
    </w:pPr>
  </w:style>
  <w:style w:type="paragraph" w:customStyle="1" w:styleId="CM-H1-FS">
    <w:name w:val="CM-H1-FS"/>
    <w:basedOn w:val="CMH1SB"/>
    <w:qFormat/>
    <w:rsid w:val="00E53486"/>
    <w:pPr>
      <w:numPr>
        <w:ilvl w:val="2"/>
      </w:numPr>
      <w:tabs>
        <w:tab w:val="num" w:pos="360"/>
      </w:tabs>
      <w:spacing w:before="100" w:beforeAutospacing="1" w:after="100" w:afterAutospacing="1"/>
      <w:ind w:left="1080"/>
    </w:pPr>
  </w:style>
  <w:style w:type="paragraph" w:customStyle="1" w:styleId="CMHeader1">
    <w:name w:val="CM_Header1"/>
    <w:basedOn w:val="Heading1"/>
    <w:autoRedefine/>
    <w:qFormat/>
    <w:rsid w:val="00DB42FA"/>
    <w:pPr>
      <w:tabs>
        <w:tab w:val="left" w:pos="360"/>
      </w:tabs>
      <w:spacing w:before="180" w:after="180"/>
    </w:pPr>
    <w:rPr>
      <w:rFonts w:ascii="Arial" w:eastAsia="Times New Roman" w:hAnsi="Arial" w:cs="Times New Roman"/>
      <w:b/>
      <w:bCs/>
      <w:noProof w:val="0"/>
      <w:color w:val="0033AB"/>
      <w:sz w:val="28"/>
      <w:szCs w:val="28"/>
    </w:rPr>
  </w:style>
  <w:style w:type="character" w:customStyle="1" w:styleId="Heading1Char">
    <w:name w:val="Heading 1 Char"/>
    <w:basedOn w:val="DefaultParagraphFont"/>
    <w:link w:val="Heading1"/>
    <w:uiPriority w:val="9"/>
    <w:rsid w:val="00E53486"/>
    <w:rPr>
      <w:rFonts w:asciiTheme="majorHAnsi" w:eastAsiaTheme="majorEastAsia" w:hAnsiTheme="majorHAnsi" w:cstheme="majorBidi"/>
      <w:noProof/>
      <w:color w:val="2E74B5" w:themeColor="accent1" w:themeShade="BF"/>
      <w:sz w:val="32"/>
      <w:szCs w:val="32"/>
    </w:rPr>
  </w:style>
  <w:style w:type="paragraph" w:styleId="Header">
    <w:name w:val="header"/>
    <w:basedOn w:val="Normal"/>
    <w:link w:val="HeaderChar"/>
    <w:uiPriority w:val="99"/>
    <w:unhideWhenUsed/>
    <w:rsid w:val="00E96F51"/>
    <w:pPr>
      <w:tabs>
        <w:tab w:val="center" w:pos="4680"/>
        <w:tab w:val="right" w:pos="9360"/>
      </w:tabs>
    </w:pPr>
  </w:style>
  <w:style w:type="character" w:customStyle="1" w:styleId="HeaderChar">
    <w:name w:val="Header Char"/>
    <w:basedOn w:val="DefaultParagraphFont"/>
    <w:link w:val="Header"/>
    <w:uiPriority w:val="99"/>
    <w:rsid w:val="00E96F51"/>
    <w:rPr>
      <w:rFonts w:ascii="Arial" w:eastAsia="Times New Roman" w:hAnsi="Arial" w:cs="Times New Roman"/>
      <w:noProof/>
    </w:rPr>
  </w:style>
  <w:style w:type="paragraph" w:styleId="Footer">
    <w:name w:val="footer"/>
    <w:basedOn w:val="Normal"/>
    <w:link w:val="FooterChar"/>
    <w:uiPriority w:val="99"/>
    <w:unhideWhenUsed/>
    <w:rsid w:val="00E96F51"/>
    <w:pPr>
      <w:tabs>
        <w:tab w:val="center" w:pos="4680"/>
        <w:tab w:val="right" w:pos="9360"/>
      </w:tabs>
    </w:pPr>
  </w:style>
  <w:style w:type="character" w:customStyle="1" w:styleId="FooterChar">
    <w:name w:val="Footer Char"/>
    <w:basedOn w:val="DefaultParagraphFont"/>
    <w:link w:val="Footer"/>
    <w:uiPriority w:val="99"/>
    <w:rsid w:val="00E96F51"/>
    <w:rPr>
      <w:rFonts w:ascii="Arial" w:eastAsia="Times New Roman" w:hAnsi="Arial" w:cs="Times New Roman"/>
      <w:noProof/>
    </w:rPr>
  </w:style>
  <w:style w:type="paragraph" w:customStyle="1" w:styleId="TableParagraph">
    <w:name w:val="Table Paragraph"/>
    <w:basedOn w:val="Normal"/>
    <w:uiPriority w:val="1"/>
    <w:qFormat/>
    <w:rsid w:val="00E96F51"/>
    <w:pPr>
      <w:widowControl w:val="0"/>
      <w:spacing w:before="60" w:after="60"/>
    </w:pPr>
    <w:rPr>
      <w:rFonts w:asciiTheme="majorHAnsi" w:eastAsiaTheme="minorHAnsi" w:hAnsiTheme="majorHAnsi" w:cstheme="majorHAnsi"/>
      <w:noProof w:val="0"/>
      <w:sz w:val="20"/>
    </w:rPr>
  </w:style>
  <w:style w:type="character" w:styleId="CommentReference">
    <w:name w:val="annotation reference"/>
    <w:basedOn w:val="DefaultParagraphFont"/>
    <w:uiPriority w:val="99"/>
    <w:semiHidden/>
    <w:unhideWhenUsed/>
    <w:rsid w:val="00BB011C"/>
    <w:rPr>
      <w:sz w:val="16"/>
      <w:szCs w:val="16"/>
    </w:rPr>
  </w:style>
  <w:style w:type="paragraph" w:styleId="CommentText">
    <w:name w:val="annotation text"/>
    <w:basedOn w:val="Normal"/>
    <w:link w:val="CommentTextChar"/>
    <w:uiPriority w:val="99"/>
    <w:semiHidden/>
    <w:unhideWhenUsed/>
    <w:rsid w:val="00BB011C"/>
    <w:rPr>
      <w:sz w:val="20"/>
      <w:szCs w:val="20"/>
    </w:rPr>
  </w:style>
  <w:style w:type="character" w:customStyle="1" w:styleId="CommentTextChar">
    <w:name w:val="Comment Text Char"/>
    <w:basedOn w:val="DefaultParagraphFont"/>
    <w:link w:val="CommentText"/>
    <w:uiPriority w:val="99"/>
    <w:semiHidden/>
    <w:rsid w:val="00BB011C"/>
    <w:rPr>
      <w:rFonts w:ascii="Arial" w:eastAsia="Times New Roman" w:hAnsi="Arial" w:cs="Times New Roman"/>
      <w:noProof/>
      <w:sz w:val="20"/>
      <w:szCs w:val="20"/>
    </w:rPr>
  </w:style>
  <w:style w:type="paragraph" w:styleId="CommentSubject">
    <w:name w:val="annotation subject"/>
    <w:basedOn w:val="CommentText"/>
    <w:next w:val="CommentText"/>
    <w:link w:val="CommentSubjectChar"/>
    <w:uiPriority w:val="99"/>
    <w:semiHidden/>
    <w:unhideWhenUsed/>
    <w:rsid w:val="00BB011C"/>
    <w:rPr>
      <w:b/>
      <w:bCs/>
    </w:rPr>
  </w:style>
  <w:style w:type="character" w:customStyle="1" w:styleId="CommentSubjectChar">
    <w:name w:val="Comment Subject Char"/>
    <w:basedOn w:val="CommentTextChar"/>
    <w:link w:val="CommentSubject"/>
    <w:uiPriority w:val="99"/>
    <w:semiHidden/>
    <w:rsid w:val="00BB011C"/>
    <w:rPr>
      <w:rFonts w:ascii="Arial" w:eastAsia="Times New Roman" w:hAnsi="Arial" w:cs="Times New Roman"/>
      <w:b/>
      <w:bCs/>
      <w:noProof/>
      <w:sz w:val="20"/>
      <w:szCs w:val="20"/>
    </w:rPr>
  </w:style>
  <w:style w:type="paragraph" w:styleId="BalloonText">
    <w:name w:val="Balloon Text"/>
    <w:basedOn w:val="Normal"/>
    <w:link w:val="BalloonTextChar"/>
    <w:uiPriority w:val="99"/>
    <w:semiHidden/>
    <w:unhideWhenUsed/>
    <w:rsid w:val="00BB01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11C"/>
    <w:rPr>
      <w:rFonts w:ascii="Segoe UI" w:eastAsia="Times New Roman" w:hAnsi="Segoe UI" w:cs="Segoe UI"/>
      <w:noProof/>
      <w:sz w:val="18"/>
      <w:szCs w:val="18"/>
    </w:rPr>
  </w:style>
  <w:style w:type="paragraph" w:styleId="ListParagraph">
    <w:name w:val="List Paragraph"/>
    <w:basedOn w:val="Normal"/>
    <w:uiPriority w:val="34"/>
    <w:qFormat/>
    <w:rsid w:val="00E419CE"/>
    <w:pPr>
      <w:ind w:left="720"/>
      <w:contextualSpacing/>
    </w:pPr>
  </w:style>
  <w:style w:type="paragraph" w:styleId="Revision">
    <w:name w:val="Revision"/>
    <w:hidden/>
    <w:uiPriority w:val="99"/>
    <w:semiHidden/>
    <w:rsid w:val="00D62747"/>
    <w:pPr>
      <w:spacing w:after="0" w:line="240" w:lineRule="auto"/>
    </w:pPr>
    <w:rPr>
      <w:rFonts w:ascii="Arial" w:eastAsia="Times New Roman" w:hAnsi="Arial" w:cs="Times New Roman"/>
      <w:noProof/>
    </w:rPr>
  </w:style>
  <w:style w:type="table" w:customStyle="1" w:styleId="TableGrid1">
    <w:name w:val="Table Grid1"/>
    <w:basedOn w:val="TableNormal"/>
    <w:next w:val="TableGrid"/>
    <w:uiPriority w:val="39"/>
    <w:rsid w:val="00011B1F"/>
    <w:pPr>
      <w:spacing w:after="0" w:line="240" w:lineRule="auto"/>
    </w:pPr>
    <w:rPr>
      <w:rFonts w:ascii="Arial" w:eastAsia="Times New Roman"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41798D0F-F347-40CC-BAED-704D82B928C4}"/>
      </w:docPartPr>
      <w:docPartBody>
        <w:p w:rsidR="00FE317D" w:rsidRDefault="00D72056">
          <w:r w:rsidRPr="005A5388">
            <w:rPr>
              <w:rStyle w:val="PlaceholderText"/>
            </w:rPr>
            <w:t>Click or tap here to enter text.</w:t>
          </w:r>
        </w:p>
      </w:docPartBody>
    </w:docPart>
    <w:docPart>
      <w:docPartPr>
        <w:name w:val="F6A35D035D9A4728B805CB9FE41CFF92"/>
        <w:category>
          <w:name w:val="General"/>
          <w:gallery w:val="placeholder"/>
        </w:category>
        <w:types>
          <w:type w:val="bbPlcHdr"/>
        </w:types>
        <w:behaviors>
          <w:behavior w:val="content"/>
        </w:behaviors>
        <w:guid w:val="{788F46E8-3E75-4E78-9AF7-585B1730E40A}"/>
      </w:docPartPr>
      <w:docPartBody>
        <w:p w:rsidR="00203C19" w:rsidRDefault="00243394" w:rsidP="00243394">
          <w:pPr>
            <w:pStyle w:val="F6A35D035D9A4728B805CB9FE41CFF92"/>
          </w:pPr>
          <w:r w:rsidRPr="005A5388">
            <w:rPr>
              <w:rStyle w:val="PlaceholderText"/>
              <w:rFonts w:eastAsiaTheme="minorHAnsi"/>
            </w:rPr>
            <w:t>Click or tap here to enter text.</w:t>
          </w:r>
        </w:p>
      </w:docPartBody>
    </w:docPart>
    <w:docPart>
      <w:docPartPr>
        <w:name w:val="7E957D1EF99945F4A11F63A7B82C3AFD"/>
        <w:category>
          <w:name w:val="General"/>
          <w:gallery w:val="placeholder"/>
        </w:category>
        <w:types>
          <w:type w:val="bbPlcHdr"/>
        </w:types>
        <w:behaviors>
          <w:behavior w:val="content"/>
        </w:behaviors>
        <w:guid w:val="{351ED2FC-62C8-4917-9A78-9E264776ABEC}"/>
      </w:docPartPr>
      <w:docPartBody>
        <w:p w:rsidR="00203C19" w:rsidRDefault="00243394" w:rsidP="00243394">
          <w:pPr>
            <w:pStyle w:val="7E957D1EF99945F4A11F63A7B82C3AFD"/>
          </w:pPr>
          <w:r w:rsidRPr="005A5388">
            <w:rPr>
              <w:rStyle w:val="PlaceholderText"/>
              <w:rFonts w:eastAsiaTheme="minorHAnsi"/>
            </w:rPr>
            <w:t>Click or tap here to enter text.</w:t>
          </w:r>
        </w:p>
      </w:docPartBody>
    </w:docPart>
    <w:docPart>
      <w:docPartPr>
        <w:name w:val="7B3A067BBEA34416BC69AE42FCE8725E"/>
        <w:category>
          <w:name w:val="General"/>
          <w:gallery w:val="placeholder"/>
        </w:category>
        <w:types>
          <w:type w:val="bbPlcHdr"/>
        </w:types>
        <w:behaviors>
          <w:behavior w:val="content"/>
        </w:behaviors>
        <w:guid w:val="{C4A7C7EE-9272-4791-9ADE-847C20B027C5}"/>
      </w:docPartPr>
      <w:docPartBody>
        <w:p w:rsidR="00203C19" w:rsidRDefault="00243394" w:rsidP="00243394">
          <w:pPr>
            <w:pStyle w:val="7B3A067BBEA34416BC69AE42FCE8725E"/>
          </w:pPr>
          <w:r w:rsidRPr="005A5388">
            <w:rPr>
              <w:rStyle w:val="PlaceholderText"/>
              <w:rFonts w:eastAsiaTheme="minorHAnsi"/>
            </w:rPr>
            <w:t>Click or tap here to enter text.</w:t>
          </w:r>
        </w:p>
      </w:docPartBody>
    </w:docPart>
    <w:docPart>
      <w:docPartPr>
        <w:name w:val="804BDB1F0F3C4D22B4473D8AA3C877CF"/>
        <w:category>
          <w:name w:val="General"/>
          <w:gallery w:val="placeholder"/>
        </w:category>
        <w:types>
          <w:type w:val="bbPlcHdr"/>
        </w:types>
        <w:behaviors>
          <w:behavior w:val="content"/>
        </w:behaviors>
        <w:guid w:val="{69894AA8-0473-4969-97FC-AAA1F789BB4D}"/>
      </w:docPartPr>
      <w:docPartBody>
        <w:p w:rsidR="00203C19" w:rsidRDefault="00243394" w:rsidP="00243394">
          <w:pPr>
            <w:pStyle w:val="804BDB1F0F3C4D22B4473D8AA3C877CF"/>
          </w:pPr>
          <w:r w:rsidRPr="005A5388">
            <w:rPr>
              <w:rStyle w:val="PlaceholderText"/>
              <w:rFonts w:eastAsiaTheme="minorHAnsi"/>
            </w:rPr>
            <w:t>Click or tap here to enter text.</w:t>
          </w:r>
        </w:p>
      </w:docPartBody>
    </w:docPart>
    <w:docPart>
      <w:docPartPr>
        <w:name w:val="F9BB66C18431414AA640D751F3D783F4"/>
        <w:category>
          <w:name w:val="General"/>
          <w:gallery w:val="placeholder"/>
        </w:category>
        <w:types>
          <w:type w:val="bbPlcHdr"/>
        </w:types>
        <w:behaviors>
          <w:behavior w:val="content"/>
        </w:behaviors>
        <w:guid w:val="{524128B5-E904-42D3-8439-BFB3FC4D04B1}"/>
      </w:docPartPr>
      <w:docPartBody>
        <w:p w:rsidR="00203C19" w:rsidRDefault="00243394" w:rsidP="00243394">
          <w:pPr>
            <w:pStyle w:val="F9BB66C18431414AA640D751F3D783F4"/>
          </w:pPr>
          <w:r w:rsidRPr="005A5388">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Bold">
    <w:altName w:val="Arial"/>
    <w:panose1 w:val="020B0704020202020204"/>
    <w:charset w:val="4D"/>
    <w:family w:val="roman"/>
    <w:notTrueType/>
    <w:pitch w:val="default"/>
    <w:sig w:usb0="BFFF68B0" w:usb1="24424022" w:usb2="90003B08" w:usb3="FF000000" w:csb0="00000000" w:csb1="FF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56"/>
    <w:rsid w:val="000750D0"/>
    <w:rsid w:val="00203C19"/>
    <w:rsid w:val="00243394"/>
    <w:rsid w:val="003D65F3"/>
    <w:rsid w:val="0056163C"/>
    <w:rsid w:val="00565417"/>
    <w:rsid w:val="005B74A4"/>
    <w:rsid w:val="00A7679B"/>
    <w:rsid w:val="00AD5C04"/>
    <w:rsid w:val="00B261F1"/>
    <w:rsid w:val="00D72056"/>
    <w:rsid w:val="00DA1FF4"/>
    <w:rsid w:val="00E82AE2"/>
    <w:rsid w:val="00EB34F2"/>
    <w:rsid w:val="00EE138A"/>
    <w:rsid w:val="00FE3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43394"/>
    <w:rPr>
      <w:color w:val="808080"/>
    </w:rPr>
  </w:style>
  <w:style w:type="paragraph" w:customStyle="1" w:styleId="F6A35D035D9A4728B805CB9FE41CFF92">
    <w:name w:val="F6A35D035D9A4728B805CB9FE41CFF92"/>
    <w:rsid w:val="00243394"/>
  </w:style>
  <w:style w:type="paragraph" w:customStyle="1" w:styleId="7E957D1EF99945F4A11F63A7B82C3AFD">
    <w:name w:val="7E957D1EF99945F4A11F63A7B82C3AFD"/>
    <w:rsid w:val="00243394"/>
  </w:style>
  <w:style w:type="paragraph" w:customStyle="1" w:styleId="7B3A067BBEA34416BC69AE42FCE8725E">
    <w:name w:val="7B3A067BBEA34416BC69AE42FCE8725E"/>
    <w:rsid w:val="00243394"/>
  </w:style>
  <w:style w:type="paragraph" w:customStyle="1" w:styleId="804BDB1F0F3C4D22B4473D8AA3C877CF">
    <w:name w:val="804BDB1F0F3C4D22B4473D8AA3C877CF"/>
    <w:rsid w:val="00243394"/>
  </w:style>
  <w:style w:type="paragraph" w:customStyle="1" w:styleId="F9BB66C18431414AA640D751F3D783F4">
    <w:name w:val="F9BB66C18431414AA640D751F3D783F4"/>
    <w:rsid w:val="00243394"/>
  </w:style>
  <w:style w:type="paragraph" w:customStyle="1" w:styleId="7B95EF68D4044A0FBEA814A49E37D217">
    <w:name w:val="7B95EF68D4044A0FBEA814A49E37D217"/>
    <w:rsid w:val="00EB34F2"/>
  </w:style>
  <w:style w:type="paragraph" w:customStyle="1" w:styleId="A6AEF0DB09994E8A8CF2752E8AC16F7E">
    <w:name w:val="A6AEF0DB09994E8A8CF2752E8AC16F7E"/>
    <w:rsid w:val="00EB34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E10A54FB021499835368AA9CE0833" ma:contentTypeVersion="25" ma:contentTypeDescription="Create a new document." ma:contentTypeScope="" ma:versionID="d268ed7193d47a307c512f4793f5fcdc">
  <xsd:schema xmlns:xsd="http://www.w3.org/2001/XMLSchema" xmlns:xs="http://www.w3.org/2001/XMLSchema" xmlns:p="http://schemas.microsoft.com/office/2006/metadata/properties" xmlns:ns2="fc9b8de8-945d-4d89-97ea-83b467023300" xmlns:ns3="b649c4aa-d041-4783-9e0c-8c9428a50cb2" xmlns:ns4="e2979490-3b84-458b-bcd6-f595f21f2905" targetNamespace="http://schemas.microsoft.com/office/2006/metadata/properties" ma:root="true" ma:fieldsID="1cac12886829d73db8ab01d043581905" ns2:_="" ns3:_="" ns4:_="">
    <xsd:import namespace="fc9b8de8-945d-4d89-97ea-83b467023300"/>
    <xsd:import namespace="b649c4aa-d041-4783-9e0c-8c9428a50cb2"/>
    <xsd:import namespace="e2979490-3b84-458b-bcd6-f595f21f2905"/>
    <xsd:element name="properties">
      <xsd:complexType>
        <xsd:sequence>
          <xsd:element name="documentManagement">
            <xsd:complexType>
              <xsd:all>
                <xsd:element ref="ns2:TaxKeywordTaxHTField" minOccurs="0"/>
                <xsd:element ref="ns3:TaxCatchAll" minOccurs="0"/>
                <xsd:element ref="ns4:Issue_x0020_Date" minOccurs="0"/>
                <xsd:element ref="ns4:Revision_x0020_Date"/>
                <xsd:element ref="ns4:Policy_x0020_Type"/>
                <xsd:element ref="ns4:Document_x0020_Number" minOccurs="0"/>
                <xsd:element ref="ns4:Business_x0020_Unit"/>
                <xsd:element ref="ns4:Division" minOccurs="0"/>
                <xsd:element ref="ns4:Language" minOccurs="0"/>
                <xsd:element ref="ns4:Archive"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Top_x0020_Leve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b8de8-945d-4d89-97ea-83b467023300" elementFormDefault="qualified">
    <xsd:import namespace="http://schemas.microsoft.com/office/2006/documentManagement/types"/>
    <xsd:import namespace="http://schemas.microsoft.com/office/infopath/2007/PartnerControls"/>
    <xsd:element name="TaxKeywordTaxHTField" ma:index="5" nillable="true" ma:taxonomy="true" ma:internalName="TaxKeywordTaxHTField" ma:taxonomyFieldName="TaxKeyword" ma:displayName="Enterprise Keywords" ma:fieldId="{23f27201-bee3-471e-b2e7-b64fd8b7ca38}" ma:taxonomyMulti="true" ma:sspId="ce094016-5bd7-45da-8590-455795624c54" ma:termSetId="00000000-0000-0000-0000-000000000000" ma:anchorId="00000000-0000-0000-0000-000000000000" ma:open="true" ma:isKeyword="true">
      <xsd:complexType>
        <xsd:sequence>
          <xsd:element ref="pc:Terms" minOccurs="0" maxOccurs="1"/>
        </xsd:sequence>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49c4aa-d041-4783-9e0c-8c9428a50cb2" elementFormDefault="qualified">
    <xsd:import namespace="http://schemas.microsoft.com/office/2006/documentManagement/types"/>
    <xsd:import namespace="http://schemas.microsoft.com/office/infopath/2007/PartnerControls"/>
    <xsd:element name="TaxCatchAll" ma:index="6" nillable="true" ma:displayName="Taxonomy Catch All Column" ma:hidden="true" ma:list="{7624bc63-dd2c-45c2-83a3-1b349bd15311}" ma:internalName="TaxCatchAll" ma:showField="CatchAllData" ma:web="fc9b8de8-945d-4d89-97ea-83b4670233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979490-3b84-458b-bcd6-f595f21f2905" elementFormDefault="qualified">
    <xsd:import namespace="http://schemas.microsoft.com/office/2006/documentManagement/types"/>
    <xsd:import namespace="http://schemas.microsoft.com/office/infopath/2007/PartnerControls"/>
    <xsd:element name="Issue_x0020_Date" ma:index="7" nillable="true" ma:displayName="Issue Date" ma:format="DateOnly" ma:internalName="Issue_x0020_Date" ma:readOnly="false">
      <xsd:simpleType>
        <xsd:restriction base="dms:DateTime"/>
      </xsd:simpleType>
    </xsd:element>
    <xsd:element name="Revision_x0020_Date" ma:index="8" ma:displayName="Revision Date" ma:default="[today]" ma:format="DateOnly" ma:internalName="Revision_x0020_Date" ma:readOnly="false">
      <xsd:simpleType>
        <xsd:restriction base="dms:DateTime"/>
      </xsd:simpleType>
    </xsd:element>
    <xsd:element name="Policy_x0020_Type" ma:index="9" ma:displayName="Policy Type" ma:format="Dropdown" ma:internalName="Policy_x0020_Type">
      <xsd:simpleType>
        <xsd:restriction base="dms:Choice">
          <xsd:enumeration value="Form"/>
          <xsd:enumeration value="Policy"/>
          <xsd:enumeration value="Procedure"/>
          <xsd:enumeration value="Guidelines"/>
          <xsd:enumeration value="Work Instruction"/>
        </xsd:restriction>
      </xsd:simpleType>
    </xsd:element>
    <xsd:element name="Document_x0020_Number" ma:index="10" nillable="true" ma:displayName="Document Number" ma:internalName="Document_x0020_Number" ma:readOnly="false">
      <xsd:simpleType>
        <xsd:restriction base="dms:Text">
          <xsd:maxLength value="255"/>
        </xsd:restriction>
      </xsd:simpleType>
    </xsd:element>
    <xsd:element name="Business_x0020_Unit" ma:index="11" ma:displayName="Business Unit" ma:format="Dropdown" ma:internalName="Business_x0020_Unit" ma:readOnly="false">
      <xsd:simpleType>
        <xsd:restriction base="dms:Choice">
          <xsd:enumeration value="Commercial"/>
          <xsd:enumeration value="Corporate"/>
          <xsd:enumeration value="Global"/>
          <xsd:enumeration value="Government"/>
          <xsd:enumeration value="Industrial"/>
        </xsd:restriction>
      </xsd:simpleType>
    </xsd:element>
    <xsd:element name="Division" ma:index="12" nillable="true" ma:displayName="Division/Function" ma:format="Dropdown" ma:internalName="Division" ma:readOnly="false">
      <xsd:simpleType>
        <xsd:restriction base="dms:Choice">
          <xsd:enumeration value="Detection"/>
          <xsd:enumeration value="Finance"/>
          <xsd:enumeration value="Finance-Global Accounting"/>
          <xsd:enumeration value="Finance-Global Finance"/>
          <xsd:enumeration value="Finance-Global Treasury"/>
          <xsd:enumeration value="GDPR"/>
          <xsd:enumeration value="HR"/>
          <xsd:enumeration value="IIS"/>
          <xsd:enumeration value="Instruments"/>
          <xsd:enumeration value="IT"/>
          <xsd:enumeration value="ITS"/>
          <xsd:enumeration value="Legal"/>
          <xsd:enumeration value="Legal CR"/>
          <xsd:enumeration value="Legal Contracts"/>
          <xsd:enumeration value="Legal GTC"/>
          <xsd:enumeration value="Maritime"/>
          <xsd:enumeration value="Marketing"/>
          <xsd:enumeration value="OEM"/>
          <xsd:enumeration value="Procurement/Logistics"/>
          <xsd:enumeration value="Sales"/>
          <xsd:enumeration value="Sales Ops"/>
          <xsd:enumeration value="Security"/>
          <xsd:enumeration value="Shared Services"/>
          <xsd:enumeration value="Surveillance"/>
          <xsd:enumeration value="Travel"/>
          <xsd:enumeration value="UIS"/>
          <xsd:enumeration value="X-unknown"/>
        </xsd:restriction>
      </xsd:simpleType>
    </xsd:element>
    <xsd:element name="Language" ma:index="13" nillable="true" ma:displayName="Language" ma:description="Arabic&#10;Cantonese&#10;Chinese&#10;Dutch&#10;English&#10;Estonian&#10;French&#10;German&#10;Hebrew&#10;Italian&#10;Japanese&#10;Korean&#10;Norwegian&#10;Portuguese&#10;Russian&#10;Simplified Chinese&#10;Spanish&#10;Swedish&#10;Taiwanese&#10;" ma:format="Dropdown" ma:internalName="Language" ma:readOnly="false">
      <xsd:simpleType>
        <xsd:restriction base="dms:Choice">
          <xsd:enumeration value="Arabic"/>
          <xsd:enumeration value="Cantonese"/>
          <xsd:enumeration value="Chinese"/>
          <xsd:enumeration value="Dutch"/>
          <xsd:enumeration value="English"/>
          <xsd:enumeration value="Estonian"/>
          <xsd:enumeration value="French"/>
          <xsd:enumeration value="German"/>
          <xsd:enumeration value="Hebrew"/>
          <xsd:enumeration value="Italian"/>
          <xsd:enumeration value="Japanese"/>
          <xsd:enumeration value="Korean"/>
          <xsd:enumeration value="Norwegian"/>
          <xsd:enumeration value="Portuguese"/>
          <xsd:enumeration value="Russian"/>
          <xsd:enumeration value="Simplified Chinese"/>
          <xsd:enumeration value="Spanish"/>
          <xsd:enumeration value="Swedish"/>
          <xsd:enumeration value="Taiwanese"/>
        </xsd:restriction>
      </xsd:simpleType>
    </xsd:element>
    <xsd:element name="Archive" ma:index="14" nillable="true" ma:displayName="Archive" ma:default="0" ma:description="Check this box to archive the document and remove it from user view." ma:internalName="Archive" ma:readOnly="false">
      <xsd:simpleType>
        <xsd:restriction base="dms:Boolea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Top_x0020_Level" ma:index="24" nillable="true" ma:displayName="Top Level" ma:list="{43f1d59b-41f1-4eb6-9d89-316b8d9fe62f}" ma:internalName="Top_x0020_Leve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Business_x0020_Unit xmlns="e2979490-3b84-458b-bcd6-f595f21f2905">Corporate</Business_x0020_Unit>
    <Revision_x0020_Date xmlns="e2979490-3b84-458b-bcd6-f595f21f2905">2022-06-01T07:00:00+00:00</Revision_x0020_Date>
    <Language xmlns="e2979490-3b84-458b-bcd6-f595f21f2905">English</Language>
    <Archive xmlns="e2979490-3b84-458b-bcd6-f595f21f2905">false</Archive>
    <Policy_x0020_Type xmlns="e2979490-3b84-458b-bcd6-f595f21f2905">Form</Policy_x0020_Type>
    <Issue_x0020_Date xmlns="e2979490-3b84-458b-bcd6-f595f21f2905">2020-07-14T07:00:00+00:00</Issue_x0020_Date>
    <TaxCatchAll xmlns="b649c4aa-d041-4783-9e0c-8c9428a50cb2" xsi:nil="true"/>
    <TaxKeywordTaxHTField xmlns="fc9b8de8-945d-4d89-97ea-83b467023300">
      <Terms xmlns="http://schemas.microsoft.com/office/infopath/2007/PartnerControls"/>
    </TaxKeywordTaxHTField>
    <Document_x0020_Number xmlns="e2979490-3b84-458b-bcd6-f595f21f2905">GTC-DOC-01-028-01 Rev. B</Document_x0020_Number>
    <Top_x0020_Level xmlns="e2979490-3b84-458b-bcd6-f595f21f2905">28</Top_x0020_Level>
    <Division xmlns="e2979490-3b84-458b-bcd6-f595f21f2905">Legal GTC</Divi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3C8C01-CCD4-40C5-8FAC-57C28D4D1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b8de8-945d-4d89-97ea-83b467023300"/>
    <ds:schemaRef ds:uri="b649c4aa-d041-4783-9e0c-8c9428a50cb2"/>
    <ds:schemaRef ds:uri="e2979490-3b84-458b-bcd6-f595f21f2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C9A76C-AC07-4D22-83F5-24E5071425C8}">
  <ds:schemaRefs>
    <ds:schemaRef ds:uri="http://schemas.openxmlformats.org/officeDocument/2006/bibliography"/>
  </ds:schemaRefs>
</ds:datastoreItem>
</file>

<file path=customXml/itemProps3.xml><?xml version="1.0" encoding="utf-8"?>
<ds:datastoreItem xmlns:ds="http://schemas.openxmlformats.org/officeDocument/2006/customXml" ds:itemID="{170BBC86-5C76-4E6F-98B6-2C85E97FCF7E}">
  <ds:schemaRefs>
    <ds:schemaRef ds:uri="http://schemas.microsoft.com/office/infopath/2007/PartnerControls"/>
    <ds:schemaRef ds:uri="http://purl.org/dc/elements/1.1/"/>
    <ds:schemaRef ds:uri="http://schemas.microsoft.com/office/2006/metadata/properties"/>
    <ds:schemaRef ds:uri="e2979490-3b84-458b-bcd6-f595f21f2905"/>
    <ds:schemaRef ds:uri="fc9b8de8-945d-4d89-97ea-83b467023300"/>
    <ds:schemaRef ds:uri="http://schemas.microsoft.com/office/2006/documentManagement/types"/>
    <ds:schemaRef ds:uri="http://purl.org/dc/terms/"/>
    <ds:schemaRef ds:uri="http://schemas.openxmlformats.org/package/2006/metadata/core-properties"/>
    <ds:schemaRef ds:uri="http://purl.org/dc/dcmitype/"/>
    <ds:schemaRef ds:uri="b649c4aa-d041-4783-9e0c-8c9428a50cb2"/>
    <ds:schemaRef ds:uri="http://www.w3.org/XML/1998/namespace"/>
  </ds:schemaRefs>
</ds:datastoreItem>
</file>

<file path=customXml/itemProps4.xml><?xml version="1.0" encoding="utf-8"?>
<ds:datastoreItem xmlns:ds="http://schemas.openxmlformats.org/officeDocument/2006/customXml" ds:itemID="{4EFD1C6A-D589-4B09-BA65-AFBAD4E7A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837</Words>
  <Characters>4771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FLIR Systems</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Molotte, Janee</dc:creator>
  <cp:keywords/>
  <dc:description/>
  <cp:lastModifiedBy>Bruynen, Lotte</cp:lastModifiedBy>
  <cp:revision>2</cp:revision>
  <dcterms:created xsi:type="dcterms:W3CDTF">2022-06-15T09:37:00Z</dcterms:created>
  <dcterms:modified xsi:type="dcterms:W3CDTF">2022-06-15T09:37:00Z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552746b9-cb5c-479a-8efe-b3d5fc8c6ef6</vt:lpwstr>
  </property>
  <property fmtid="{D5CDD505-2E9C-101B-9397-08002B2CF9AE}" pid="3" name="ECIData">
    <vt:lpwstr>NO</vt:lpwstr>
  </property>
  <property fmtid="{D5CDD505-2E9C-101B-9397-08002B2CF9AE}" pid="4" name="IncludeFooter">
    <vt:lpwstr>No</vt:lpwstr>
  </property>
  <property fmtid="{D5CDD505-2E9C-101B-9397-08002B2CF9AE}" pid="5" name="TaxKeyword">
    <vt:lpwstr/>
  </property>
  <property fmtid="{D5CDD505-2E9C-101B-9397-08002B2CF9AE}" pid="6" name="ContentTypeId">
    <vt:lpwstr>0x0101001F5E10A54FB021499835368AA9CE0833</vt:lpwstr>
  </property>
  <property fmtid="{D5CDD505-2E9C-101B-9397-08002B2CF9AE}" pid="7" name="_dlc_DocIdItemGuid">
    <vt:lpwstr>f4c96d5f-4c1f-4d04-b00c-4a329490de7f</vt:lpwstr>
  </property>
</Properties>
</file>